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36A" w:rsidRPr="002F36C7" w:rsidRDefault="004F436A" w:rsidP="00A33B6F">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2F36C7">
            <w:rPr>
              <w:rFonts w:ascii="Times New Roman" w:eastAsia="Times New Roman" w:hAnsi="Times New Roman" w:cs="Times New Roman"/>
              <w:b/>
              <w:bCs/>
              <w:sz w:val="40"/>
              <w:szCs w:val="40"/>
              <w:u w:val="single"/>
            </w:rPr>
            <w:t>University</w:t>
          </w:r>
        </w:smartTag>
        <w:r w:rsidRPr="002F36C7">
          <w:rPr>
            <w:rFonts w:ascii="Times New Roman" w:eastAsia="Times New Roman" w:hAnsi="Times New Roman" w:cs="Times New Roman"/>
            <w:b/>
            <w:bCs/>
            <w:sz w:val="40"/>
            <w:szCs w:val="40"/>
            <w:u w:val="single"/>
          </w:rPr>
          <w:t xml:space="preserve"> of </w:t>
        </w:r>
        <w:smartTag w:uri="urn:schemas-microsoft-com:office:smarttags" w:element="PlaceName">
          <w:r w:rsidRPr="002F36C7">
            <w:rPr>
              <w:rFonts w:ascii="Times New Roman" w:eastAsia="Times New Roman" w:hAnsi="Times New Roman" w:cs="Times New Roman"/>
              <w:b/>
              <w:bCs/>
              <w:sz w:val="40"/>
              <w:szCs w:val="40"/>
              <w:u w:val="single"/>
            </w:rPr>
            <w:t>Mary</w:t>
          </w:r>
        </w:smartTag>
      </w:smartTag>
      <w:r w:rsidRPr="002F36C7">
        <w:rPr>
          <w:rFonts w:ascii="Times New Roman" w:eastAsia="Times New Roman" w:hAnsi="Times New Roman" w:cs="Times New Roman"/>
          <w:b/>
          <w:bCs/>
          <w:sz w:val="40"/>
          <w:szCs w:val="40"/>
          <w:u w:val="single"/>
        </w:rPr>
        <w:t xml:space="preserve"> Division of Education</w:t>
      </w:r>
    </w:p>
    <w:p w:rsidR="004F436A" w:rsidRPr="002F36C7" w:rsidRDefault="004F436A" w:rsidP="00A33B6F">
      <w:pPr>
        <w:spacing w:after="0" w:line="240" w:lineRule="auto"/>
        <w:jc w:val="center"/>
        <w:rPr>
          <w:rFonts w:ascii="Times New Roman" w:eastAsia="Times New Roman" w:hAnsi="Times New Roman" w:cs="Times New Roman"/>
          <w:b/>
          <w:bCs/>
          <w:sz w:val="40"/>
          <w:szCs w:val="40"/>
          <w:u w:val="single"/>
        </w:rPr>
      </w:pPr>
      <w:r w:rsidRPr="002F36C7">
        <w:rPr>
          <w:rFonts w:ascii="Times New Roman" w:eastAsia="Times New Roman" w:hAnsi="Times New Roman" w:cs="Times New Roman"/>
          <w:b/>
          <w:bCs/>
          <w:sz w:val="40"/>
          <w:szCs w:val="40"/>
          <w:u w:val="single"/>
        </w:rPr>
        <w:t>Lesson Plan Format</w:t>
      </w:r>
    </w:p>
    <w:p w:rsidR="004F436A" w:rsidRPr="002F36C7" w:rsidRDefault="004F436A" w:rsidP="00A33B6F">
      <w:pPr>
        <w:spacing w:after="0" w:line="240" w:lineRule="auto"/>
        <w:jc w:val="center"/>
        <w:rPr>
          <w:rFonts w:ascii="Times New Roman" w:eastAsia="Times New Roman" w:hAnsi="Times New Roman" w:cs="Times New Roman"/>
          <w:b/>
          <w:bCs/>
          <w:sz w:val="28"/>
          <w:szCs w:val="24"/>
        </w:rPr>
      </w:pPr>
    </w:p>
    <w:p w:rsidR="004F436A" w:rsidRPr="00232DBF" w:rsidRDefault="004F436A" w:rsidP="00A33B6F">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Grade Level:</w:t>
      </w:r>
      <w:r w:rsidRPr="00232DBF">
        <w:rPr>
          <w:rFonts w:ascii="Times New Roman" w:eastAsia="Times New Roman" w:hAnsi="Times New Roman" w:cs="Times New Roman"/>
          <w:b/>
          <w:bCs/>
          <w:sz w:val="24"/>
          <w:szCs w:val="24"/>
        </w:rPr>
        <w:t xml:space="preserve"> </w:t>
      </w:r>
    </w:p>
    <w:p w:rsidR="004F436A" w:rsidRPr="002F36C7" w:rsidRDefault="004F436A" w:rsidP="00A33B6F">
      <w:pPr>
        <w:spacing w:after="0" w:line="240" w:lineRule="auto"/>
        <w:rPr>
          <w:rFonts w:ascii="Times New Roman" w:eastAsia="Times New Roman" w:hAnsi="Times New Roman" w:cs="Times New Roman"/>
          <w:b/>
          <w:bCs/>
          <w:sz w:val="24"/>
          <w:szCs w:val="24"/>
        </w:rPr>
      </w:pPr>
      <w:r w:rsidRPr="00232DBF">
        <w:rPr>
          <w:rFonts w:ascii="Times New Roman" w:eastAsia="Times New Roman" w:hAnsi="Times New Roman" w:cs="Times New Roman"/>
          <w:bCs/>
          <w:sz w:val="24"/>
          <w:szCs w:val="24"/>
        </w:rPr>
        <w:t>Tenth through Twelfth Grade</w:t>
      </w:r>
    </w:p>
    <w:p w:rsidR="004F436A" w:rsidRPr="002F36C7" w:rsidRDefault="004F436A" w:rsidP="00A33B6F">
      <w:pPr>
        <w:spacing w:after="0" w:line="240" w:lineRule="auto"/>
        <w:rPr>
          <w:rFonts w:ascii="Times New Roman" w:eastAsia="Times New Roman" w:hAnsi="Times New Roman" w:cs="Times New Roman"/>
          <w:b/>
          <w:bCs/>
          <w:sz w:val="24"/>
          <w:szCs w:val="24"/>
        </w:rPr>
      </w:pPr>
    </w:p>
    <w:p w:rsidR="004F436A" w:rsidRPr="00232DBF" w:rsidRDefault="004F436A" w:rsidP="00A33B6F">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Subject(s) Area:</w:t>
      </w:r>
      <w:r w:rsidRPr="00232DBF">
        <w:rPr>
          <w:rFonts w:ascii="Times New Roman" w:eastAsia="Times New Roman" w:hAnsi="Times New Roman" w:cs="Times New Roman"/>
          <w:b/>
          <w:bCs/>
          <w:sz w:val="24"/>
          <w:szCs w:val="24"/>
        </w:rPr>
        <w:t xml:space="preserve"> </w:t>
      </w:r>
    </w:p>
    <w:p w:rsidR="004F436A" w:rsidRPr="002F36C7" w:rsidRDefault="004F436A" w:rsidP="00A33B6F">
      <w:pPr>
        <w:spacing w:after="0" w:line="240" w:lineRule="auto"/>
        <w:rPr>
          <w:rFonts w:ascii="Times New Roman" w:eastAsia="Times New Roman" w:hAnsi="Times New Roman" w:cs="Times New Roman"/>
          <w:b/>
          <w:bCs/>
          <w:sz w:val="24"/>
          <w:szCs w:val="24"/>
        </w:rPr>
      </w:pPr>
      <w:r w:rsidRPr="00232DBF">
        <w:rPr>
          <w:rFonts w:ascii="Times New Roman" w:eastAsia="Times New Roman" w:hAnsi="Times New Roman" w:cs="Times New Roman"/>
          <w:bCs/>
          <w:sz w:val="24"/>
          <w:szCs w:val="24"/>
        </w:rPr>
        <w:t>Algebra II</w:t>
      </w:r>
      <w:r>
        <w:rPr>
          <w:rFonts w:ascii="Times New Roman" w:eastAsia="Times New Roman" w:hAnsi="Times New Roman" w:cs="Times New Roman"/>
          <w:bCs/>
          <w:sz w:val="24"/>
          <w:szCs w:val="24"/>
        </w:rPr>
        <w:t xml:space="preserve"> period: 1 or A</w:t>
      </w:r>
    </w:p>
    <w:p w:rsidR="004F436A" w:rsidRPr="002F36C7" w:rsidRDefault="004F436A" w:rsidP="00A33B6F">
      <w:pPr>
        <w:spacing w:after="0" w:line="240" w:lineRule="auto"/>
        <w:rPr>
          <w:rFonts w:ascii="Times New Roman" w:eastAsia="Times New Roman" w:hAnsi="Times New Roman" w:cs="Times New Roman"/>
          <w:b/>
          <w:bCs/>
          <w:sz w:val="24"/>
          <w:szCs w:val="24"/>
        </w:rPr>
      </w:pPr>
    </w:p>
    <w:p w:rsidR="004F436A" w:rsidRPr="002F36C7" w:rsidRDefault="004F436A" w:rsidP="00A33B6F">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Materials Needed:</w:t>
      </w:r>
    </w:p>
    <w:p w:rsidR="004F436A" w:rsidRPr="00107D29" w:rsidRDefault="004F436A" w:rsidP="00A33B6F">
      <w:pPr>
        <w:numPr>
          <w:ilvl w:val="0"/>
          <w:numId w:val="1"/>
        </w:numPr>
        <w:spacing w:after="0" w:line="240" w:lineRule="auto"/>
        <w:ind w:left="360"/>
        <w:rPr>
          <w:rFonts w:ascii="Times New Roman" w:eastAsia="Times New Roman" w:hAnsi="Times New Roman" w:cs="Times New Roman"/>
          <w:sz w:val="24"/>
          <w:szCs w:val="24"/>
          <w:u w:val="single"/>
        </w:rPr>
      </w:pPr>
      <w:r w:rsidRPr="00107D29">
        <w:rPr>
          <w:rFonts w:ascii="Times New Roman" w:eastAsia="Times New Roman" w:hAnsi="Times New Roman" w:cs="Times New Roman"/>
          <w:sz w:val="24"/>
          <w:szCs w:val="24"/>
          <w:u w:val="single"/>
        </w:rPr>
        <w:t>For students:</w:t>
      </w:r>
    </w:p>
    <w:p w:rsidR="004F436A" w:rsidRPr="00107D29" w:rsidRDefault="004F436A" w:rsidP="00A33B6F">
      <w:pPr>
        <w:spacing w:after="0" w:line="240" w:lineRule="auto"/>
        <w:ind w:left="360"/>
        <w:rPr>
          <w:rFonts w:ascii="Times New Roman" w:eastAsia="Times New Roman" w:hAnsi="Times New Roman" w:cs="Times New Roman"/>
          <w:sz w:val="24"/>
          <w:szCs w:val="24"/>
        </w:rPr>
      </w:pPr>
      <w:r w:rsidRPr="00107D29">
        <w:rPr>
          <w:rFonts w:ascii="Times New Roman" w:eastAsia="Times New Roman" w:hAnsi="Times New Roman" w:cs="Times New Roman"/>
          <w:sz w:val="24"/>
          <w:szCs w:val="24"/>
        </w:rPr>
        <w:t xml:space="preserve">Each student needs </w:t>
      </w:r>
      <w:r w:rsidRPr="00232DBF">
        <w:rPr>
          <w:rFonts w:ascii="Times New Roman" w:eastAsia="Times New Roman" w:hAnsi="Times New Roman" w:cs="Times New Roman"/>
          <w:sz w:val="24"/>
          <w:szCs w:val="24"/>
        </w:rPr>
        <w:t>their note</w:t>
      </w:r>
      <w:r w:rsidRPr="00107D29">
        <w:rPr>
          <w:rFonts w:ascii="Times New Roman" w:eastAsia="Times New Roman" w:hAnsi="Times New Roman" w:cs="Times New Roman"/>
          <w:sz w:val="24"/>
          <w:szCs w:val="24"/>
        </w:rPr>
        <w:t xml:space="preserve">book, </w:t>
      </w:r>
      <w:r w:rsidRPr="00232DBF">
        <w:rPr>
          <w:rFonts w:ascii="Times New Roman" w:eastAsia="Times New Roman" w:hAnsi="Times New Roman" w:cs="Times New Roman"/>
          <w:sz w:val="24"/>
          <w:szCs w:val="24"/>
        </w:rPr>
        <w:t xml:space="preserve">guided notes </w:t>
      </w:r>
      <w:r w:rsidR="00425B1B">
        <w:rPr>
          <w:rFonts w:ascii="Times New Roman" w:eastAsia="Times New Roman" w:hAnsi="Times New Roman" w:cs="Times New Roman"/>
          <w:sz w:val="24"/>
          <w:szCs w:val="24"/>
        </w:rPr>
        <w:t>that they filled out the previous night</w:t>
      </w:r>
      <w:r w:rsidRPr="00107D29">
        <w:rPr>
          <w:rFonts w:ascii="Times New Roman" w:eastAsia="Times New Roman" w:hAnsi="Times New Roman" w:cs="Times New Roman"/>
          <w:sz w:val="24"/>
          <w:szCs w:val="24"/>
        </w:rPr>
        <w:t xml:space="preserve">, calculator (optional), </w:t>
      </w:r>
      <w:r w:rsidR="00674794">
        <w:rPr>
          <w:rFonts w:ascii="Times New Roman" w:eastAsia="Times New Roman" w:hAnsi="Times New Roman" w:cs="Times New Roman"/>
          <w:sz w:val="24"/>
          <w:szCs w:val="24"/>
        </w:rPr>
        <w:t xml:space="preserve">and </w:t>
      </w:r>
      <w:r w:rsidRPr="00107D29">
        <w:rPr>
          <w:rFonts w:ascii="Times New Roman" w:eastAsia="Times New Roman" w:hAnsi="Times New Roman" w:cs="Times New Roman"/>
          <w:sz w:val="24"/>
          <w:szCs w:val="24"/>
        </w:rPr>
        <w:t>a pencil</w:t>
      </w:r>
      <w:r w:rsidR="00674794">
        <w:rPr>
          <w:rFonts w:ascii="Times New Roman" w:eastAsia="Times New Roman" w:hAnsi="Times New Roman" w:cs="Times New Roman"/>
          <w:sz w:val="24"/>
          <w:szCs w:val="24"/>
        </w:rPr>
        <w:t>.</w:t>
      </w:r>
    </w:p>
    <w:p w:rsidR="004F436A" w:rsidRPr="00107D29" w:rsidRDefault="004F436A" w:rsidP="00A33B6F">
      <w:pPr>
        <w:numPr>
          <w:ilvl w:val="0"/>
          <w:numId w:val="1"/>
        </w:numPr>
        <w:spacing w:after="0" w:line="240" w:lineRule="auto"/>
        <w:ind w:left="360"/>
        <w:rPr>
          <w:rFonts w:ascii="Times New Roman" w:eastAsia="Times New Roman" w:hAnsi="Times New Roman" w:cs="Times New Roman"/>
          <w:sz w:val="24"/>
          <w:szCs w:val="24"/>
          <w:u w:val="single"/>
        </w:rPr>
      </w:pPr>
      <w:r w:rsidRPr="00107D29">
        <w:rPr>
          <w:rFonts w:ascii="Times New Roman" w:eastAsia="Times New Roman" w:hAnsi="Times New Roman" w:cs="Times New Roman"/>
          <w:sz w:val="24"/>
          <w:szCs w:val="24"/>
          <w:u w:val="single"/>
        </w:rPr>
        <w:t>For me, the teacher:</w:t>
      </w:r>
    </w:p>
    <w:p w:rsidR="004F436A" w:rsidRPr="009317AC" w:rsidRDefault="004F436A" w:rsidP="009317AC">
      <w:pPr>
        <w:spacing w:after="0" w:line="240" w:lineRule="auto"/>
        <w:ind w:left="360"/>
        <w:rPr>
          <w:rFonts w:ascii="Times New Roman" w:eastAsia="Times New Roman" w:hAnsi="Times New Roman" w:cs="Times New Roman"/>
          <w:sz w:val="24"/>
          <w:szCs w:val="24"/>
        </w:rPr>
      </w:pPr>
      <w:r w:rsidRPr="00107D29">
        <w:rPr>
          <w:rFonts w:ascii="Times New Roman" w:eastAsia="Times New Roman" w:hAnsi="Times New Roman" w:cs="Times New Roman"/>
          <w:sz w:val="24"/>
          <w:szCs w:val="24"/>
        </w:rPr>
        <w:t xml:space="preserve">I need to have a computer, </w:t>
      </w:r>
      <w:r w:rsidRPr="00232DBF">
        <w:rPr>
          <w:rFonts w:ascii="Times New Roman" w:eastAsia="Times New Roman" w:hAnsi="Times New Roman" w:cs="Times New Roman"/>
          <w:sz w:val="24"/>
          <w:szCs w:val="24"/>
        </w:rPr>
        <w:t>active board</w:t>
      </w:r>
      <w:r w:rsidRPr="00107D29">
        <w:rPr>
          <w:rFonts w:ascii="Times New Roman" w:eastAsia="Times New Roman" w:hAnsi="Times New Roman" w:cs="Times New Roman"/>
          <w:sz w:val="24"/>
          <w:szCs w:val="24"/>
        </w:rPr>
        <w:t xml:space="preserve"> that hooks up to </w:t>
      </w:r>
      <w:r w:rsidRPr="00232DBF">
        <w:rPr>
          <w:rFonts w:ascii="Times New Roman" w:eastAsia="Times New Roman" w:hAnsi="Times New Roman" w:cs="Times New Roman"/>
          <w:sz w:val="24"/>
          <w:szCs w:val="24"/>
        </w:rPr>
        <w:t>the</w:t>
      </w:r>
      <w:r w:rsidR="00610438">
        <w:rPr>
          <w:rFonts w:ascii="Times New Roman" w:eastAsia="Times New Roman" w:hAnsi="Times New Roman" w:cs="Times New Roman"/>
          <w:sz w:val="24"/>
          <w:szCs w:val="24"/>
        </w:rPr>
        <w:t xml:space="preserve"> laptop,</w:t>
      </w:r>
      <w:r w:rsidRPr="00232DBF">
        <w:rPr>
          <w:rFonts w:ascii="Times New Roman" w:eastAsia="Times New Roman" w:hAnsi="Times New Roman" w:cs="Times New Roman"/>
          <w:sz w:val="24"/>
          <w:szCs w:val="24"/>
        </w:rPr>
        <w:t xml:space="preserve"> guided notes</w:t>
      </w:r>
      <w:r w:rsidRPr="00107D29">
        <w:rPr>
          <w:rFonts w:ascii="Times New Roman" w:eastAsia="Times New Roman" w:hAnsi="Times New Roman" w:cs="Times New Roman"/>
          <w:sz w:val="24"/>
          <w:szCs w:val="24"/>
        </w:rPr>
        <w:t xml:space="preserve"> for the class</w:t>
      </w:r>
      <w:r>
        <w:rPr>
          <w:rFonts w:ascii="Times New Roman" w:eastAsia="Times New Roman" w:hAnsi="Times New Roman" w:cs="Times New Roman"/>
          <w:sz w:val="24"/>
          <w:szCs w:val="24"/>
        </w:rPr>
        <w:t xml:space="preserve"> (</w:t>
      </w:r>
      <w:r w:rsidRPr="00E0634C">
        <w:rPr>
          <w:rFonts w:ascii="Times New Roman" w:eastAsia="Times New Roman" w:hAnsi="Times New Roman" w:cs="Times New Roman"/>
          <w:i/>
          <w:sz w:val="24"/>
          <w:szCs w:val="24"/>
        </w:rPr>
        <w:t>attached to end of document</w:t>
      </w:r>
      <w:r>
        <w:rPr>
          <w:rFonts w:ascii="Times New Roman" w:eastAsia="Times New Roman" w:hAnsi="Times New Roman" w:cs="Times New Roman"/>
          <w:sz w:val="24"/>
          <w:szCs w:val="24"/>
        </w:rPr>
        <w:t>)</w:t>
      </w:r>
      <w:r w:rsidRPr="00107D29">
        <w:rPr>
          <w:rFonts w:ascii="Times New Roman" w:eastAsia="Times New Roman" w:hAnsi="Times New Roman" w:cs="Times New Roman"/>
          <w:sz w:val="24"/>
          <w:szCs w:val="24"/>
        </w:rPr>
        <w:t xml:space="preserve">, </w:t>
      </w:r>
      <w:r w:rsidRPr="00232DBF">
        <w:rPr>
          <w:rFonts w:ascii="Times New Roman" w:eastAsia="Times New Roman" w:hAnsi="Times New Roman" w:cs="Times New Roman"/>
          <w:sz w:val="24"/>
          <w:szCs w:val="24"/>
        </w:rPr>
        <w:t xml:space="preserve">extra calculators, </w:t>
      </w:r>
      <w:r w:rsidR="002D6C94">
        <w:rPr>
          <w:rFonts w:ascii="Times New Roman" w:eastAsia="Times New Roman" w:hAnsi="Times New Roman" w:cs="Times New Roman"/>
          <w:sz w:val="24"/>
          <w:szCs w:val="24"/>
        </w:rPr>
        <w:t xml:space="preserve">chrome books for those students who forgot to watch the lesson video, </w:t>
      </w:r>
      <w:r w:rsidRPr="00232DBF">
        <w:rPr>
          <w:rFonts w:ascii="Times New Roman" w:eastAsia="Times New Roman" w:hAnsi="Times New Roman" w:cs="Times New Roman"/>
          <w:sz w:val="24"/>
          <w:szCs w:val="24"/>
        </w:rPr>
        <w:t>glue sticks and bottle</w:t>
      </w:r>
      <w:r>
        <w:rPr>
          <w:rFonts w:ascii="Times New Roman" w:eastAsia="Times New Roman" w:hAnsi="Times New Roman" w:cs="Times New Roman"/>
          <w:sz w:val="24"/>
          <w:szCs w:val="24"/>
        </w:rPr>
        <w:t>, staples, tape,</w:t>
      </w:r>
      <w:r w:rsidRPr="00107D29">
        <w:rPr>
          <w:rFonts w:ascii="Times New Roman" w:eastAsia="Times New Roman" w:hAnsi="Times New Roman" w:cs="Times New Roman"/>
          <w:sz w:val="24"/>
          <w:szCs w:val="24"/>
        </w:rPr>
        <w:t xml:space="preserve"> a whiteboard with markers</w:t>
      </w:r>
      <w:r>
        <w:rPr>
          <w:rFonts w:ascii="Times New Roman" w:eastAsia="Times New Roman" w:hAnsi="Times New Roman" w:cs="Times New Roman"/>
          <w:sz w:val="24"/>
          <w:szCs w:val="24"/>
        </w:rPr>
        <w:t>, and worksheet for homework for the students (</w:t>
      </w:r>
      <w:r w:rsidRPr="00E0634C">
        <w:rPr>
          <w:rFonts w:ascii="Times New Roman" w:eastAsia="Times New Roman" w:hAnsi="Times New Roman" w:cs="Times New Roman"/>
          <w:i/>
          <w:sz w:val="24"/>
          <w:szCs w:val="24"/>
        </w:rPr>
        <w:t>attached to end of document</w:t>
      </w:r>
      <w:r>
        <w:rPr>
          <w:rFonts w:ascii="Times New Roman" w:eastAsia="Times New Roman" w:hAnsi="Times New Roman" w:cs="Times New Roman"/>
          <w:sz w:val="24"/>
          <w:szCs w:val="24"/>
        </w:rPr>
        <w:t>)</w:t>
      </w:r>
      <w:r w:rsidR="00A33B6F">
        <w:rPr>
          <w:rFonts w:ascii="Times New Roman" w:eastAsia="Times New Roman" w:hAnsi="Times New Roman" w:cs="Times New Roman"/>
          <w:sz w:val="24"/>
          <w:szCs w:val="24"/>
        </w:rPr>
        <w:t>.</w:t>
      </w:r>
    </w:p>
    <w:p w:rsidR="004F436A" w:rsidRPr="00CC44D9" w:rsidRDefault="004F436A" w:rsidP="00A33B6F">
      <w:pPr>
        <w:spacing w:after="0" w:line="240" w:lineRule="auto"/>
        <w:rPr>
          <w:rFonts w:ascii="Times New Roman" w:eastAsia="Times New Roman" w:hAnsi="Times New Roman" w:cs="Times New Roman"/>
          <w:b/>
          <w:bCs/>
          <w:color w:val="FF0000"/>
          <w:sz w:val="24"/>
          <w:szCs w:val="24"/>
        </w:rPr>
      </w:pPr>
      <w:r w:rsidRPr="00CC44D9">
        <w:rPr>
          <w:rFonts w:ascii="Times New Roman" w:eastAsia="Times New Roman" w:hAnsi="Times New Roman" w:cs="Times New Roman"/>
          <w:b/>
          <w:bCs/>
          <w:color w:val="FF0000"/>
          <w:sz w:val="72"/>
          <w:szCs w:val="72"/>
        </w:rPr>
        <w:t>S</w:t>
      </w:r>
      <w:r w:rsidRPr="00CC44D9">
        <w:rPr>
          <w:rFonts w:ascii="Times New Roman" w:eastAsia="Times New Roman" w:hAnsi="Times New Roman" w:cs="Times New Roman"/>
          <w:b/>
          <w:bCs/>
          <w:color w:val="FF0000"/>
          <w:sz w:val="32"/>
          <w:szCs w:val="32"/>
        </w:rPr>
        <w:t>tandards</w:t>
      </w:r>
      <w:r w:rsidRPr="00CC44D9">
        <w:rPr>
          <w:rFonts w:ascii="Times New Roman" w:eastAsia="Times New Roman" w:hAnsi="Times New Roman" w:cs="Times New Roman"/>
          <w:b/>
          <w:bCs/>
          <w:color w:val="FF0000"/>
          <w:sz w:val="24"/>
          <w:szCs w:val="24"/>
        </w:rPr>
        <w:t>:</w:t>
      </w:r>
    </w:p>
    <w:p w:rsidR="004F436A" w:rsidRPr="00194D56" w:rsidRDefault="004F436A" w:rsidP="00FD3D21">
      <w:pPr>
        <w:spacing w:after="0" w:line="240" w:lineRule="auto"/>
        <w:ind w:left="360" w:hanging="360"/>
        <w:rPr>
          <w:rFonts w:ascii="Times New Roman" w:eastAsia="Times New Roman" w:hAnsi="Times New Roman" w:cs="Times New Roman"/>
          <w:b/>
          <w:bCs/>
          <w:sz w:val="32"/>
          <w:szCs w:val="24"/>
        </w:rPr>
      </w:pPr>
      <w:r>
        <w:rPr>
          <w:rFonts w:ascii="Times New Roman" w:eastAsia="Times New Roman" w:hAnsi="Times New Roman" w:cs="Times New Roman"/>
          <w:sz w:val="24"/>
          <w:szCs w:val="24"/>
        </w:rPr>
        <w:t>The standards for this lesson are based on the Common Core standards:</w:t>
      </w:r>
    </w:p>
    <w:p w:rsidR="004F436A" w:rsidRPr="009317AC" w:rsidRDefault="00477444" w:rsidP="009317AC">
      <w:pPr>
        <w:pStyle w:val="ListParagraph"/>
        <w:numPr>
          <w:ilvl w:val="0"/>
          <w:numId w:val="1"/>
        </w:numPr>
        <w:tabs>
          <w:tab w:val="clear" w:pos="720"/>
        </w:tabs>
        <w:spacing w:after="0" w:line="240" w:lineRule="auto"/>
        <w:ind w:left="36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HS.F-IF.8.</w:t>
      </w:r>
      <w:r w:rsidRPr="00477444">
        <w:rPr>
          <w:rFonts w:ascii="Times New Roman" w:eastAsia="Times New Roman" w:hAnsi="Times New Roman" w:cs="Times New Roman"/>
          <w:bCs/>
          <w:color w:val="000000"/>
          <w:sz w:val="24"/>
          <w:szCs w:val="24"/>
        </w:rPr>
        <w:t xml:space="preserve"> Write a function defined by an expression in different but equivalent forms to reveal and explain different properties of the function.</w:t>
      </w:r>
    </w:p>
    <w:p w:rsidR="004F436A" w:rsidRPr="00CC44D9" w:rsidRDefault="004F436A" w:rsidP="00A33B6F">
      <w:pPr>
        <w:spacing w:after="0" w:line="240" w:lineRule="auto"/>
        <w:rPr>
          <w:rFonts w:ascii="Times New Roman" w:eastAsia="Times New Roman" w:hAnsi="Times New Roman" w:cs="Times New Roman"/>
          <w:b/>
          <w:bCs/>
          <w:color w:val="FF0000"/>
          <w:sz w:val="24"/>
          <w:szCs w:val="24"/>
        </w:rPr>
      </w:pPr>
      <w:r w:rsidRPr="00CC44D9">
        <w:rPr>
          <w:rFonts w:ascii="Times New Roman" w:eastAsia="Times New Roman" w:hAnsi="Times New Roman" w:cs="Times New Roman"/>
          <w:b/>
          <w:bCs/>
          <w:color w:val="FF0000"/>
          <w:sz w:val="72"/>
          <w:szCs w:val="72"/>
        </w:rPr>
        <w:t>O</w:t>
      </w:r>
      <w:r w:rsidRPr="00CC44D9">
        <w:rPr>
          <w:rFonts w:ascii="Times New Roman" w:eastAsia="Times New Roman" w:hAnsi="Times New Roman" w:cs="Times New Roman"/>
          <w:b/>
          <w:bCs/>
          <w:color w:val="FF0000"/>
          <w:sz w:val="32"/>
          <w:szCs w:val="32"/>
        </w:rPr>
        <w:t>bjectives</w:t>
      </w:r>
      <w:r w:rsidRPr="00CC44D9">
        <w:rPr>
          <w:rFonts w:ascii="Times New Roman" w:eastAsia="Times New Roman" w:hAnsi="Times New Roman" w:cs="Times New Roman"/>
          <w:b/>
          <w:bCs/>
          <w:color w:val="FF0000"/>
          <w:sz w:val="24"/>
          <w:szCs w:val="24"/>
        </w:rPr>
        <w:t>:</w:t>
      </w:r>
    </w:p>
    <w:p w:rsidR="004F436A" w:rsidRPr="00352CD8" w:rsidRDefault="004F436A" w:rsidP="00824E4A">
      <w:pPr>
        <w:shd w:val="clear" w:color="auto" w:fill="FFFFFF"/>
        <w:spacing w:after="0" w:line="240" w:lineRule="auto"/>
        <w:rPr>
          <w:rFonts w:ascii="Times New Roman" w:eastAsia="Times New Roman" w:hAnsi="Times New Roman" w:cs="Times New Roman"/>
          <w:sz w:val="24"/>
          <w:szCs w:val="24"/>
        </w:rPr>
      </w:pPr>
      <w:r w:rsidRPr="00256084">
        <w:rPr>
          <w:rFonts w:ascii="Times New Roman" w:eastAsia="Times New Roman" w:hAnsi="Times New Roman" w:cs="Times New Roman"/>
          <w:i/>
          <w:sz w:val="24"/>
          <w:szCs w:val="24"/>
        </w:rPr>
        <w:t>Prior knowledge f</w:t>
      </w:r>
      <w:r w:rsidR="00352CD8">
        <w:rPr>
          <w:rFonts w:ascii="Times New Roman" w:eastAsia="Times New Roman" w:hAnsi="Times New Roman" w:cs="Times New Roman"/>
          <w:i/>
          <w:sz w:val="24"/>
          <w:szCs w:val="24"/>
        </w:rPr>
        <w:t xml:space="preserve">or this lesson is to be able to understand </w:t>
      </w:r>
      <w:r w:rsidR="00A47C27">
        <w:rPr>
          <w:rFonts w:ascii="Times New Roman" w:eastAsia="Times New Roman" w:hAnsi="Times New Roman" w:cs="Times New Roman"/>
          <w:i/>
          <w:sz w:val="24"/>
          <w:szCs w:val="24"/>
        </w:rPr>
        <w:t xml:space="preserve">and graph </w:t>
      </w:r>
      <w:r w:rsidR="00352CD8">
        <w:rPr>
          <w:rFonts w:ascii="Times New Roman" w:eastAsia="Times New Roman" w:hAnsi="Times New Roman" w:cs="Times New Roman"/>
          <w:i/>
          <w:sz w:val="24"/>
          <w:szCs w:val="24"/>
        </w:rPr>
        <w:t>the exponential model of y=</w:t>
      </w:r>
      <w:proofErr w:type="gramStart"/>
      <w:r w:rsidR="00352CD8">
        <w:rPr>
          <w:rFonts w:ascii="Times New Roman" w:eastAsia="Times New Roman" w:hAnsi="Times New Roman" w:cs="Times New Roman"/>
          <w:i/>
          <w:sz w:val="24"/>
          <w:szCs w:val="24"/>
        </w:rPr>
        <w:t>a(</w:t>
      </w:r>
      <w:proofErr w:type="gramEnd"/>
      <w:r w:rsidR="00352CD8">
        <w:rPr>
          <w:rFonts w:ascii="Times New Roman" w:eastAsia="Times New Roman" w:hAnsi="Times New Roman" w:cs="Times New Roman"/>
          <w:i/>
          <w:sz w:val="24"/>
          <w:szCs w:val="24"/>
        </w:rPr>
        <w:t>b)</w:t>
      </w:r>
      <w:r w:rsidR="00352CD8" w:rsidRPr="00352CD8">
        <w:rPr>
          <w:rFonts w:ascii="Times New Roman" w:eastAsia="Times New Roman" w:hAnsi="Times New Roman" w:cs="Times New Roman"/>
          <w:i/>
          <w:sz w:val="24"/>
          <w:szCs w:val="24"/>
          <w:vertAlign w:val="superscript"/>
        </w:rPr>
        <w:t>t</w:t>
      </w:r>
      <w:r w:rsidR="00352CD8">
        <w:rPr>
          <w:rFonts w:ascii="Times New Roman" w:eastAsia="Times New Roman" w:hAnsi="Times New Roman" w:cs="Times New Roman"/>
          <w:i/>
          <w:sz w:val="24"/>
          <w:szCs w:val="24"/>
        </w:rPr>
        <w:t>. Students should know that when b&gt;1, the model is a growth model, and when b&lt;1 the model is a decay model.</w:t>
      </w:r>
    </w:p>
    <w:p w:rsidR="00440951" w:rsidRDefault="00440951" w:rsidP="00FD3D21">
      <w:pPr>
        <w:numPr>
          <w:ilvl w:val="0"/>
          <w:numId w:val="1"/>
        </w:numPr>
        <w:shd w:val="clear" w:color="auto" w:fill="FFFFFF"/>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4F436A" w:rsidRPr="00440951">
        <w:rPr>
          <w:rFonts w:ascii="Times New Roman" w:eastAsia="Times New Roman" w:hAnsi="Times New Roman" w:cs="Times New Roman"/>
          <w:sz w:val="24"/>
          <w:szCs w:val="24"/>
        </w:rPr>
        <w:t>tudent</w:t>
      </w:r>
      <w:r>
        <w:rPr>
          <w:rFonts w:ascii="Times New Roman" w:eastAsia="Times New Roman" w:hAnsi="Times New Roman" w:cs="Times New Roman"/>
          <w:sz w:val="24"/>
          <w:szCs w:val="24"/>
        </w:rPr>
        <w:t>s</w:t>
      </w:r>
      <w:r w:rsidR="004F436A" w:rsidRPr="00440951">
        <w:rPr>
          <w:rFonts w:ascii="Times New Roman" w:eastAsia="Times New Roman" w:hAnsi="Times New Roman" w:cs="Times New Roman"/>
          <w:sz w:val="24"/>
          <w:szCs w:val="24"/>
        </w:rPr>
        <w:t xml:space="preserve"> will be able to </w:t>
      </w:r>
      <w:r w:rsidR="00E23946">
        <w:rPr>
          <w:rFonts w:ascii="Times New Roman" w:eastAsia="Times New Roman" w:hAnsi="Times New Roman" w:cs="Times New Roman"/>
          <w:sz w:val="24"/>
          <w:szCs w:val="24"/>
        </w:rPr>
        <w:t>u</w:t>
      </w:r>
      <w:r w:rsidR="00E23946" w:rsidRPr="00E23946">
        <w:rPr>
          <w:rFonts w:ascii="Times New Roman" w:eastAsia="Times New Roman" w:hAnsi="Times New Roman" w:cs="Times New Roman"/>
          <w:sz w:val="24"/>
          <w:szCs w:val="24"/>
        </w:rPr>
        <w:t>se the properties of exponents to interpret expressions for exponential functions.</w:t>
      </w:r>
    </w:p>
    <w:p w:rsidR="004F436A" w:rsidRPr="00440951" w:rsidRDefault="004F436A" w:rsidP="00FD3D21">
      <w:pPr>
        <w:numPr>
          <w:ilvl w:val="0"/>
          <w:numId w:val="1"/>
        </w:numPr>
        <w:shd w:val="clear" w:color="auto" w:fill="FFFFFF"/>
        <w:tabs>
          <w:tab w:val="clear" w:pos="720"/>
        </w:tabs>
        <w:spacing w:after="0" w:line="240" w:lineRule="auto"/>
        <w:ind w:left="360"/>
        <w:rPr>
          <w:rFonts w:ascii="Times New Roman" w:eastAsia="Times New Roman" w:hAnsi="Times New Roman" w:cs="Times New Roman"/>
          <w:sz w:val="24"/>
          <w:szCs w:val="24"/>
        </w:rPr>
      </w:pPr>
      <w:r w:rsidRPr="00440951">
        <w:rPr>
          <w:rFonts w:ascii="Times New Roman" w:eastAsia="Times New Roman" w:hAnsi="Times New Roman" w:cs="Times New Roman"/>
          <w:sz w:val="24"/>
          <w:szCs w:val="24"/>
        </w:rPr>
        <w:t>Students will be able to</w:t>
      </w:r>
      <w:r w:rsidR="00E23946" w:rsidRPr="00E23946">
        <w:rPr>
          <w:rFonts w:ascii="Segoe UI" w:hAnsi="Segoe UI" w:cs="Segoe UI"/>
          <w:color w:val="282828"/>
          <w:sz w:val="20"/>
          <w:szCs w:val="20"/>
          <w:shd w:val="clear" w:color="auto" w:fill="FFFFFF"/>
        </w:rPr>
        <w:t xml:space="preserve"> </w:t>
      </w:r>
      <w:r w:rsidR="00E23946">
        <w:rPr>
          <w:rFonts w:ascii="Times New Roman" w:eastAsia="Times New Roman" w:hAnsi="Times New Roman" w:cs="Times New Roman"/>
          <w:sz w:val="24"/>
          <w:szCs w:val="24"/>
        </w:rPr>
        <w:t>identify the</w:t>
      </w:r>
      <w:r w:rsidR="00E23946" w:rsidRPr="00E23946">
        <w:rPr>
          <w:rFonts w:ascii="Times New Roman" w:eastAsia="Times New Roman" w:hAnsi="Times New Roman" w:cs="Times New Roman"/>
          <w:sz w:val="24"/>
          <w:szCs w:val="24"/>
        </w:rPr>
        <w:t xml:space="preserve"> rate of change in </w:t>
      </w:r>
      <w:r w:rsidR="00E23946">
        <w:rPr>
          <w:rFonts w:ascii="Times New Roman" w:eastAsia="Times New Roman" w:hAnsi="Times New Roman" w:cs="Times New Roman"/>
          <w:sz w:val="24"/>
          <w:szCs w:val="24"/>
        </w:rPr>
        <w:t xml:space="preserve">exponential </w:t>
      </w:r>
      <w:r w:rsidR="00E23946" w:rsidRPr="00E23946">
        <w:rPr>
          <w:rFonts w:ascii="Times New Roman" w:eastAsia="Times New Roman" w:hAnsi="Times New Roman" w:cs="Times New Roman"/>
          <w:sz w:val="24"/>
          <w:szCs w:val="24"/>
        </w:rPr>
        <w:t>f</w:t>
      </w:r>
      <w:r w:rsidR="00E23946">
        <w:rPr>
          <w:rFonts w:ascii="Times New Roman" w:eastAsia="Times New Roman" w:hAnsi="Times New Roman" w:cs="Times New Roman"/>
          <w:sz w:val="24"/>
          <w:szCs w:val="24"/>
        </w:rPr>
        <w:t>unctions in order to</w:t>
      </w:r>
      <w:r w:rsidR="00E23946" w:rsidRPr="00E23946">
        <w:rPr>
          <w:rFonts w:ascii="Times New Roman" w:eastAsia="Times New Roman" w:hAnsi="Times New Roman" w:cs="Times New Roman"/>
          <w:sz w:val="24"/>
          <w:szCs w:val="24"/>
        </w:rPr>
        <w:t xml:space="preserve"> cl</w:t>
      </w:r>
      <w:r w:rsidR="00E23946">
        <w:rPr>
          <w:rFonts w:ascii="Times New Roman" w:eastAsia="Times New Roman" w:hAnsi="Times New Roman" w:cs="Times New Roman"/>
          <w:sz w:val="24"/>
          <w:szCs w:val="24"/>
        </w:rPr>
        <w:t>assify the functions</w:t>
      </w:r>
      <w:r w:rsidR="00E23946" w:rsidRPr="00E23946">
        <w:rPr>
          <w:rFonts w:ascii="Times New Roman" w:eastAsia="Times New Roman" w:hAnsi="Times New Roman" w:cs="Times New Roman"/>
          <w:sz w:val="24"/>
          <w:szCs w:val="24"/>
        </w:rPr>
        <w:t xml:space="preserve"> as representing exponential growth or decay.</w:t>
      </w:r>
    </w:p>
    <w:p w:rsidR="00440951" w:rsidRPr="00BD4B0C" w:rsidRDefault="00440951" w:rsidP="00BD4B0C">
      <w:pPr>
        <w:numPr>
          <w:ilvl w:val="0"/>
          <w:numId w:val="1"/>
        </w:numPr>
        <w:shd w:val="clear" w:color="auto" w:fill="FFFFFF"/>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4F436A" w:rsidRPr="006C4978">
        <w:rPr>
          <w:rFonts w:ascii="Times New Roman" w:eastAsia="Times New Roman" w:hAnsi="Times New Roman" w:cs="Times New Roman"/>
          <w:sz w:val="24"/>
          <w:szCs w:val="24"/>
        </w:rPr>
        <w:t>tudent</w:t>
      </w:r>
      <w:r>
        <w:rPr>
          <w:rFonts w:ascii="Times New Roman" w:eastAsia="Times New Roman" w:hAnsi="Times New Roman" w:cs="Times New Roman"/>
          <w:sz w:val="24"/>
          <w:szCs w:val="24"/>
        </w:rPr>
        <w:t>s</w:t>
      </w:r>
      <w:r w:rsidR="004F436A" w:rsidRPr="006C4978">
        <w:rPr>
          <w:rFonts w:ascii="Times New Roman" w:eastAsia="Times New Roman" w:hAnsi="Times New Roman" w:cs="Times New Roman"/>
          <w:sz w:val="24"/>
          <w:szCs w:val="24"/>
        </w:rPr>
        <w:t xml:space="preserve"> </w:t>
      </w:r>
      <w:r w:rsidR="004F436A">
        <w:rPr>
          <w:rFonts w:ascii="Times New Roman" w:eastAsia="Times New Roman" w:hAnsi="Times New Roman" w:cs="Times New Roman"/>
          <w:sz w:val="24"/>
          <w:szCs w:val="24"/>
        </w:rPr>
        <w:t>will be able to</w:t>
      </w:r>
      <w:r w:rsidR="004F436A" w:rsidRPr="006C4978">
        <w:rPr>
          <w:rFonts w:ascii="Times New Roman" w:eastAsia="Times New Roman" w:hAnsi="Times New Roman" w:cs="Times New Roman"/>
          <w:sz w:val="24"/>
          <w:szCs w:val="24"/>
        </w:rPr>
        <w:t xml:space="preserve"> </w:t>
      </w:r>
      <w:r w:rsidR="00BD4B0C">
        <w:rPr>
          <w:rFonts w:ascii="Times New Roman" w:eastAsia="Times New Roman" w:hAnsi="Times New Roman" w:cs="Times New Roman"/>
          <w:sz w:val="24"/>
          <w:szCs w:val="24"/>
        </w:rPr>
        <w:t>apply growth and d</w:t>
      </w:r>
      <w:r w:rsidR="00BD4B0C" w:rsidRPr="00BD4B0C">
        <w:rPr>
          <w:rFonts w:ascii="Times New Roman" w:eastAsia="Times New Roman" w:hAnsi="Times New Roman" w:cs="Times New Roman"/>
          <w:sz w:val="24"/>
          <w:szCs w:val="24"/>
        </w:rPr>
        <w:t xml:space="preserve">ecay </w:t>
      </w:r>
      <w:r w:rsidR="00BD4B0C">
        <w:rPr>
          <w:rFonts w:ascii="Times New Roman" w:eastAsia="Times New Roman" w:hAnsi="Times New Roman" w:cs="Times New Roman"/>
          <w:sz w:val="24"/>
          <w:szCs w:val="24"/>
        </w:rPr>
        <w:t>functions by writing models according to real world situations of growth and decay, such as population growth or depreciation of a car.</w:t>
      </w:r>
    </w:p>
    <w:p w:rsidR="004F436A" w:rsidRPr="00CC44D9" w:rsidRDefault="004F436A" w:rsidP="00A33B6F">
      <w:pPr>
        <w:spacing w:after="0" w:line="240" w:lineRule="auto"/>
        <w:rPr>
          <w:rFonts w:ascii="Times New Roman" w:eastAsia="Times New Roman" w:hAnsi="Times New Roman" w:cs="Times New Roman"/>
          <w:b/>
          <w:bCs/>
          <w:color w:val="FF0000"/>
          <w:sz w:val="24"/>
          <w:szCs w:val="24"/>
        </w:rPr>
      </w:pPr>
      <w:r w:rsidRPr="00440951">
        <w:rPr>
          <w:rFonts w:ascii="Times New Roman" w:eastAsia="Times New Roman" w:hAnsi="Times New Roman" w:cs="Times New Roman"/>
          <w:b/>
          <w:bCs/>
          <w:color w:val="FF0000"/>
          <w:sz w:val="72"/>
          <w:szCs w:val="72"/>
        </w:rPr>
        <w:t>L</w:t>
      </w:r>
      <w:r w:rsidRPr="00CC44D9">
        <w:rPr>
          <w:rFonts w:ascii="Times New Roman" w:eastAsia="Times New Roman" w:hAnsi="Times New Roman" w:cs="Times New Roman"/>
          <w:b/>
          <w:bCs/>
          <w:color w:val="FF0000"/>
          <w:sz w:val="32"/>
          <w:szCs w:val="32"/>
        </w:rPr>
        <w:t>earning Activities</w:t>
      </w:r>
      <w:r w:rsidRPr="00CC44D9">
        <w:rPr>
          <w:rFonts w:ascii="Times New Roman" w:eastAsia="Times New Roman" w:hAnsi="Times New Roman" w:cs="Times New Roman"/>
          <w:b/>
          <w:bCs/>
          <w:color w:val="FF0000"/>
          <w:sz w:val="24"/>
          <w:szCs w:val="24"/>
        </w:rPr>
        <w:t>:</w:t>
      </w:r>
    </w:p>
    <w:p w:rsidR="004F436A" w:rsidRDefault="004F436A" w:rsidP="00FD3D21">
      <w:pPr>
        <w:numPr>
          <w:ilvl w:val="0"/>
          <w:numId w:val="2"/>
        </w:numPr>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come into class and go to their assigned seats. They can talk amongst themselves until the final bell rings at 8:20.</w:t>
      </w:r>
    </w:p>
    <w:p w:rsidR="004F436A" w:rsidRDefault="004F436A" w:rsidP="00FD3D21">
      <w:pPr>
        <w:numPr>
          <w:ilvl w:val="0"/>
          <w:numId w:val="2"/>
        </w:numPr>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 will get their attention</w:t>
      </w:r>
      <w:r w:rsidR="007C605D">
        <w:rPr>
          <w:rFonts w:ascii="Times New Roman" w:eastAsia="Times New Roman" w:hAnsi="Times New Roman" w:cs="Times New Roman"/>
          <w:sz w:val="24"/>
          <w:szCs w:val="24"/>
        </w:rPr>
        <w:t xml:space="preserve"> and ask for them to put their phones away.</w:t>
      </w:r>
      <w:r>
        <w:rPr>
          <w:rFonts w:ascii="Times New Roman" w:eastAsia="Times New Roman" w:hAnsi="Times New Roman" w:cs="Times New Roman"/>
          <w:sz w:val="24"/>
          <w:szCs w:val="24"/>
        </w:rPr>
        <w:t xml:space="preserve"> I will </w:t>
      </w:r>
      <w:r w:rsidR="00440951">
        <w:rPr>
          <w:rFonts w:ascii="Times New Roman" w:eastAsia="Times New Roman" w:hAnsi="Times New Roman" w:cs="Times New Roman"/>
          <w:sz w:val="24"/>
          <w:szCs w:val="24"/>
        </w:rPr>
        <w:t xml:space="preserve">tell them that I am teaching </w:t>
      </w:r>
      <w:r w:rsidR="00F86258">
        <w:rPr>
          <w:rFonts w:ascii="Times New Roman" w:eastAsia="Times New Roman" w:hAnsi="Times New Roman" w:cs="Times New Roman"/>
          <w:sz w:val="24"/>
          <w:szCs w:val="24"/>
        </w:rPr>
        <w:t>today.</w:t>
      </w:r>
    </w:p>
    <w:p w:rsidR="0037164E" w:rsidRDefault="00F86258" w:rsidP="0037164E">
      <w:pPr>
        <w:numPr>
          <w:ilvl w:val="0"/>
          <w:numId w:val="2"/>
        </w:numPr>
        <w:spacing w:after="0" w:line="240" w:lineRule="auto"/>
        <w:rPr>
          <w:rFonts w:ascii="Times New Roman" w:eastAsia="Times New Roman" w:hAnsi="Times New Roman" w:cs="Times New Roman"/>
          <w:sz w:val="24"/>
          <w:szCs w:val="24"/>
        </w:rPr>
      </w:pPr>
      <w:r w:rsidRPr="005978C7">
        <w:rPr>
          <w:rFonts w:ascii="Times New Roman" w:eastAsia="Times New Roman" w:hAnsi="Times New Roman" w:cs="Times New Roman"/>
          <w:b/>
          <w:sz w:val="24"/>
          <w:szCs w:val="24"/>
        </w:rPr>
        <w:lastRenderedPageBreak/>
        <w:t>Today is a flipped classroom.</w:t>
      </w:r>
      <w:r w:rsidR="00BF533D">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 students should</w:t>
      </w:r>
      <w:r w:rsidR="004E18CE">
        <w:rPr>
          <w:rFonts w:ascii="Times New Roman" w:eastAsia="Times New Roman" w:hAnsi="Times New Roman" w:cs="Times New Roman"/>
          <w:sz w:val="24"/>
          <w:szCs w:val="24"/>
        </w:rPr>
        <w:t xml:space="preserve"> have watched the lesson video </w:t>
      </w:r>
      <w:r>
        <w:rPr>
          <w:rFonts w:ascii="Times New Roman" w:eastAsia="Times New Roman" w:hAnsi="Times New Roman" w:cs="Times New Roman"/>
          <w:sz w:val="24"/>
          <w:szCs w:val="24"/>
        </w:rPr>
        <w:t xml:space="preserve">I created the previous day or night. </w:t>
      </w:r>
      <w:r w:rsidR="0037164E">
        <w:rPr>
          <w:rFonts w:ascii="Times New Roman" w:eastAsia="Times New Roman" w:hAnsi="Times New Roman" w:cs="Times New Roman"/>
          <w:sz w:val="24"/>
          <w:szCs w:val="24"/>
        </w:rPr>
        <w:t>(</w:t>
      </w:r>
      <w:r w:rsidR="0037164E" w:rsidRPr="0037164E">
        <w:rPr>
          <w:rFonts w:ascii="Times New Roman" w:eastAsia="Times New Roman" w:hAnsi="Times New Roman" w:cs="Times New Roman"/>
          <w:i/>
          <w:sz w:val="24"/>
          <w:szCs w:val="24"/>
        </w:rPr>
        <w:t xml:space="preserve">The URL link to watch my video lesson is: </w:t>
      </w:r>
      <w:hyperlink r:id="rId7" w:history="1">
        <w:r w:rsidR="0037164E" w:rsidRPr="0037164E">
          <w:rPr>
            <w:rStyle w:val="Hyperlink"/>
            <w:rFonts w:ascii="Times New Roman" w:eastAsia="Times New Roman" w:hAnsi="Times New Roman" w:cs="Times New Roman"/>
            <w:i/>
            <w:sz w:val="24"/>
            <w:szCs w:val="24"/>
          </w:rPr>
          <w:t>https://www.youtube.com/watch?v=IHYX2FtlM6o</w:t>
        </w:r>
      </w:hyperlink>
      <w:r w:rsidR="0037164E" w:rsidRPr="0037164E">
        <w:rPr>
          <w:rFonts w:ascii="Times New Roman" w:eastAsia="Times New Roman" w:hAnsi="Times New Roman" w:cs="Times New Roman"/>
          <w:i/>
          <w:sz w:val="24"/>
          <w:szCs w:val="24"/>
        </w:rPr>
        <w:t xml:space="preserve">. I have attached </w:t>
      </w:r>
      <w:r w:rsidR="00AD61F3">
        <w:rPr>
          <w:rFonts w:ascii="Times New Roman" w:eastAsia="Times New Roman" w:hAnsi="Times New Roman" w:cs="Times New Roman"/>
          <w:i/>
          <w:sz w:val="24"/>
          <w:szCs w:val="24"/>
        </w:rPr>
        <w:t>my finished</w:t>
      </w:r>
      <w:r w:rsidR="0037164E" w:rsidRPr="0037164E">
        <w:rPr>
          <w:rFonts w:ascii="Times New Roman" w:eastAsia="Times New Roman" w:hAnsi="Times New Roman" w:cs="Times New Roman"/>
          <w:i/>
          <w:sz w:val="24"/>
          <w:szCs w:val="24"/>
        </w:rPr>
        <w:t xml:space="preserve"> slides from </w:t>
      </w:r>
      <w:r w:rsidR="00AD61F3">
        <w:rPr>
          <w:rFonts w:ascii="Times New Roman" w:eastAsia="Times New Roman" w:hAnsi="Times New Roman" w:cs="Times New Roman"/>
          <w:i/>
          <w:sz w:val="24"/>
          <w:szCs w:val="24"/>
        </w:rPr>
        <w:t xml:space="preserve">the </w:t>
      </w:r>
      <w:r w:rsidR="0037164E" w:rsidRPr="0037164E">
        <w:rPr>
          <w:rFonts w:ascii="Times New Roman" w:eastAsia="Times New Roman" w:hAnsi="Times New Roman" w:cs="Times New Roman"/>
          <w:i/>
          <w:sz w:val="24"/>
          <w:szCs w:val="24"/>
        </w:rPr>
        <w:t>video at the end of this document as well.</w:t>
      </w:r>
      <w:r w:rsidR="0037164E">
        <w:rPr>
          <w:rFonts w:ascii="Times New Roman" w:eastAsia="Times New Roman" w:hAnsi="Times New Roman" w:cs="Times New Roman"/>
          <w:i/>
          <w:sz w:val="24"/>
          <w:szCs w:val="24"/>
        </w:rPr>
        <w:t>)</w:t>
      </w:r>
    </w:p>
    <w:p w:rsidR="00F86258" w:rsidRPr="00F86258" w:rsidRDefault="00F86258" w:rsidP="0037164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should have taken notes in their notebooks or on the guided notes. </w:t>
      </w:r>
    </w:p>
    <w:p w:rsidR="007C605D" w:rsidRDefault="007C605D" w:rsidP="007C605D">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did not watch their video. They can use their smart phones, or the school chrome books to watch the video. They should take notes while watching the video. I can give the</w:t>
      </w:r>
      <w:r w:rsidR="00CC6A84">
        <w:rPr>
          <w:rFonts w:ascii="Times New Roman" w:eastAsia="Times New Roman" w:hAnsi="Times New Roman" w:cs="Times New Roman"/>
          <w:sz w:val="24"/>
          <w:szCs w:val="24"/>
        </w:rPr>
        <w:t>m an extra guided note packet</w:t>
      </w:r>
      <w:r w:rsidR="008D1530">
        <w:rPr>
          <w:rFonts w:ascii="Times New Roman" w:eastAsia="Times New Roman" w:hAnsi="Times New Roman" w:cs="Times New Roman"/>
          <w:sz w:val="24"/>
          <w:szCs w:val="24"/>
        </w:rPr>
        <w:t xml:space="preserve"> if they want to take notes on those. Students are allowed to watch the video in the hall if they are getting distracted in the classroom. </w:t>
      </w:r>
    </w:p>
    <w:p w:rsidR="002D6C94" w:rsidRPr="00D842F5" w:rsidRDefault="00F86258" w:rsidP="00F86258">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If the students have watch their video they can get started on worksheet assignment. I will pass out the worksheet to the students who have watched the video. I will know if students watched the video by checking their notes.</w:t>
      </w:r>
    </w:p>
    <w:p w:rsidR="004F436A" w:rsidRDefault="004F436A" w:rsidP="00EB46C7">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can </w:t>
      </w:r>
      <w:r w:rsidR="00EB46C7">
        <w:rPr>
          <w:rFonts w:ascii="Times New Roman" w:eastAsia="Times New Roman" w:hAnsi="Times New Roman" w:cs="Times New Roman"/>
          <w:sz w:val="24"/>
          <w:szCs w:val="24"/>
        </w:rPr>
        <w:t xml:space="preserve">help each other </w:t>
      </w:r>
      <w:r>
        <w:rPr>
          <w:rFonts w:ascii="Times New Roman" w:eastAsia="Times New Roman" w:hAnsi="Times New Roman" w:cs="Times New Roman"/>
          <w:sz w:val="24"/>
          <w:szCs w:val="24"/>
        </w:rPr>
        <w:t xml:space="preserve">work on the </w:t>
      </w:r>
      <w:r w:rsidR="00EB46C7">
        <w:rPr>
          <w:rFonts w:ascii="Times New Roman" w:eastAsia="Times New Roman" w:hAnsi="Times New Roman" w:cs="Times New Roman"/>
          <w:sz w:val="24"/>
          <w:szCs w:val="24"/>
        </w:rPr>
        <w:t xml:space="preserve">worksheet. </w:t>
      </w:r>
      <w:r w:rsidR="005E0893">
        <w:rPr>
          <w:rFonts w:ascii="Times New Roman" w:eastAsia="Times New Roman" w:hAnsi="Times New Roman" w:cs="Times New Roman"/>
          <w:sz w:val="24"/>
          <w:szCs w:val="24"/>
        </w:rPr>
        <w:t>They can only work with others if they</w:t>
      </w:r>
      <w:r>
        <w:rPr>
          <w:rFonts w:ascii="Times New Roman" w:eastAsia="Times New Roman" w:hAnsi="Times New Roman" w:cs="Times New Roman"/>
          <w:sz w:val="24"/>
          <w:szCs w:val="24"/>
        </w:rPr>
        <w:t xml:space="preserve"> stay focused on the assignment. </w:t>
      </w:r>
      <w:r w:rsidR="005E2750">
        <w:rPr>
          <w:rFonts w:ascii="Times New Roman" w:eastAsia="Times New Roman" w:hAnsi="Times New Roman" w:cs="Times New Roman"/>
          <w:sz w:val="24"/>
          <w:szCs w:val="24"/>
        </w:rPr>
        <w:t>I will help them if they have questions. It is a room procedure that they cannot ask me until they re-read the question, have referenced their notes, have referenced the video again, and have asked a friend. I should be the last resource they need to ask.</w:t>
      </w:r>
    </w:p>
    <w:p w:rsidR="004F436A" w:rsidRDefault="004F436A" w:rsidP="00EB46C7">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are some questions that commonly being asked, I will address the whole class to re-explain</w:t>
      </w:r>
      <w:r w:rsidR="00251357">
        <w:rPr>
          <w:rFonts w:ascii="Times New Roman" w:eastAsia="Times New Roman" w:hAnsi="Times New Roman" w:cs="Times New Roman"/>
          <w:sz w:val="24"/>
          <w:szCs w:val="24"/>
        </w:rPr>
        <w:t xml:space="preserve"> the questions on the board</w:t>
      </w:r>
      <w:r>
        <w:rPr>
          <w:rFonts w:ascii="Times New Roman" w:eastAsia="Times New Roman" w:hAnsi="Times New Roman" w:cs="Times New Roman"/>
          <w:sz w:val="24"/>
          <w:szCs w:val="24"/>
        </w:rPr>
        <w:t xml:space="preserve">. </w:t>
      </w:r>
    </w:p>
    <w:p w:rsidR="004F436A" w:rsidRDefault="004F436A" w:rsidP="00EB46C7">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are a lot of students who have their hands up, Mrs. Brenden has agreed she will help </w:t>
      </w:r>
      <w:r w:rsidR="007A1686">
        <w:rPr>
          <w:rFonts w:ascii="Times New Roman" w:eastAsia="Times New Roman" w:hAnsi="Times New Roman" w:cs="Times New Roman"/>
          <w:sz w:val="24"/>
          <w:szCs w:val="24"/>
        </w:rPr>
        <w:t>me and answer questions, so students are not waiting a long time to get help.</w:t>
      </w:r>
    </w:p>
    <w:p w:rsidR="004F436A" w:rsidRDefault="004F436A" w:rsidP="00EB46C7">
      <w:pPr>
        <w:numPr>
          <w:ilvl w:val="1"/>
          <w:numId w:val="2"/>
        </w:numPr>
        <w:tabs>
          <w:tab w:val="clear" w:pos="144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If students finish their homework, they</w:t>
      </w:r>
      <w:r w:rsidR="00EB46C7">
        <w:rPr>
          <w:rFonts w:ascii="Times New Roman" w:eastAsia="Times New Roman" w:hAnsi="Times New Roman" w:cs="Times New Roman"/>
          <w:sz w:val="24"/>
          <w:szCs w:val="24"/>
        </w:rPr>
        <w:t xml:space="preserve"> should first watch the video for the next day of class. If they finish that video, then they</w:t>
      </w:r>
      <w:r>
        <w:rPr>
          <w:rFonts w:ascii="Times New Roman" w:eastAsia="Times New Roman" w:hAnsi="Times New Roman" w:cs="Times New Roman"/>
          <w:sz w:val="24"/>
          <w:szCs w:val="24"/>
        </w:rPr>
        <w:t xml:space="preserve"> can work on other homework from other classes.</w:t>
      </w:r>
    </w:p>
    <w:p w:rsidR="005663EC" w:rsidRDefault="005663EC" w:rsidP="00FD3D21">
      <w:pPr>
        <w:numPr>
          <w:ilvl w:val="0"/>
          <w:numId w:val="2"/>
        </w:numPr>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students may have been gone the previous day. If that is the case, they should work on the video and homework from the day they missed before working on this lesson video and worksheet. </w:t>
      </w:r>
    </w:p>
    <w:p w:rsidR="004F436A" w:rsidRDefault="004F436A" w:rsidP="00FD3D21">
      <w:pPr>
        <w:numPr>
          <w:ilvl w:val="0"/>
          <w:numId w:val="2"/>
        </w:numPr>
        <w:tabs>
          <w:tab w:val="clear" w:pos="72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bell rings, students know that they are dismissed and can leave the classroom.</w:t>
      </w:r>
    </w:p>
    <w:p w:rsidR="004F436A" w:rsidRPr="00CC44D9" w:rsidRDefault="004F436A" w:rsidP="00A33B6F">
      <w:pPr>
        <w:spacing w:after="0" w:line="240" w:lineRule="auto"/>
        <w:rPr>
          <w:rFonts w:ascii="Times New Roman" w:eastAsia="Times New Roman" w:hAnsi="Times New Roman" w:cs="Times New Roman"/>
          <w:b/>
          <w:bCs/>
          <w:color w:val="FF0000"/>
          <w:sz w:val="24"/>
          <w:szCs w:val="24"/>
        </w:rPr>
      </w:pPr>
      <w:r w:rsidRPr="00CC44D9">
        <w:rPr>
          <w:rFonts w:ascii="Times New Roman" w:eastAsia="Times New Roman" w:hAnsi="Times New Roman" w:cs="Times New Roman"/>
          <w:b/>
          <w:bCs/>
          <w:color w:val="FF0000"/>
          <w:sz w:val="72"/>
          <w:szCs w:val="72"/>
        </w:rPr>
        <w:t>A</w:t>
      </w:r>
      <w:r w:rsidRPr="00CC44D9">
        <w:rPr>
          <w:rFonts w:ascii="Times New Roman" w:eastAsia="Times New Roman" w:hAnsi="Times New Roman" w:cs="Times New Roman"/>
          <w:b/>
          <w:bCs/>
          <w:color w:val="FF0000"/>
          <w:sz w:val="32"/>
          <w:szCs w:val="32"/>
        </w:rPr>
        <w:t>ssessment</w:t>
      </w:r>
      <w:r w:rsidRPr="00CC44D9">
        <w:rPr>
          <w:rFonts w:ascii="Times New Roman" w:eastAsia="Times New Roman" w:hAnsi="Times New Roman" w:cs="Times New Roman"/>
          <w:b/>
          <w:bCs/>
          <w:color w:val="FF0000"/>
          <w:sz w:val="24"/>
          <w:szCs w:val="24"/>
        </w:rPr>
        <w:t>:</w:t>
      </w:r>
    </w:p>
    <w:p w:rsidR="004F436A" w:rsidRPr="00FF035A" w:rsidRDefault="004F436A" w:rsidP="00FD3D21">
      <w:pPr>
        <w:numPr>
          <w:ilvl w:val="0"/>
          <w:numId w:val="3"/>
        </w:numPr>
        <w:tabs>
          <w:tab w:val="clear" w:pos="720"/>
        </w:tabs>
        <w:spacing w:after="0" w:line="240" w:lineRule="auto"/>
        <w:ind w:left="360"/>
        <w:rPr>
          <w:rFonts w:ascii="Times New Roman" w:eastAsia="Times New Roman" w:hAnsi="Times New Roman" w:cs="Times New Roman"/>
          <w:sz w:val="20"/>
          <w:szCs w:val="24"/>
        </w:rPr>
      </w:pPr>
      <w:r>
        <w:rPr>
          <w:rFonts w:ascii="Times New Roman" w:eastAsia="Times New Roman" w:hAnsi="Times New Roman" w:cs="Times New Roman"/>
          <w:sz w:val="24"/>
          <w:szCs w:val="24"/>
        </w:rPr>
        <w:t>Students will be formally assessed at the end of the chapter with a traditional paper and pencil test.</w:t>
      </w:r>
    </w:p>
    <w:p w:rsidR="004F436A" w:rsidRPr="00EA5932" w:rsidRDefault="004F436A" w:rsidP="00FD3D21">
      <w:pPr>
        <w:numPr>
          <w:ilvl w:val="0"/>
          <w:numId w:val="3"/>
        </w:numPr>
        <w:tabs>
          <w:tab w:val="clear" w:pos="720"/>
        </w:tabs>
        <w:spacing w:after="0" w:line="240" w:lineRule="auto"/>
        <w:ind w:left="360"/>
        <w:rPr>
          <w:rFonts w:ascii="Times New Roman" w:eastAsia="Times New Roman" w:hAnsi="Times New Roman" w:cs="Times New Roman"/>
          <w:sz w:val="20"/>
          <w:szCs w:val="24"/>
        </w:rPr>
      </w:pPr>
      <w:r>
        <w:rPr>
          <w:rFonts w:ascii="Times New Roman" w:eastAsia="Times New Roman" w:hAnsi="Times New Roman" w:cs="Times New Roman"/>
          <w:sz w:val="24"/>
          <w:szCs w:val="24"/>
        </w:rPr>
        <w:t>As a formative assessment, students will do their homework assigned and turn in the homework the following day.</w:t>
      </w:r>
    </w:p>
    <w:p w:rsidR="004F436A" w:rsidRPr="00CC44D9" w:rsidRDefault="004F436A" w:rsidP="00A33B6F">
      <w:pPr>
        <w:spacing w:after="0" w:line="240" w:lineRule="auto"/>
        <w:rPr>
          <w:rFonts w:ascii="Times New Roman" w:eastAsia="Times New Roman" w:hAnsi="Times New Roman" w:cs="Times New Roman"/>
          <w:b/>
          <w:bCs/>
          <w:color w:val="FF0000"/>
          <w:sz w:val="24"/>
          <w:szCs w:val="24"/>
        </w:rPr>
      </w:pPr>
      <w:r w:rsidRPr="00CC44D9">
        <w:rPr>
          <w:rFonts w:ascii="Times New Roman" w:eastAsia="Times New Roman" w:hAnsi="Times New Roman" w:cs="Times New Roman"/>
          <w:b/>
          <w:bCs/>
          <w:color w:val="FF0000"/>
          <w:sz w:val="72"/>
          <w:szCs w:val="72"/>
        </w:rPr>
        <w:t>R</w:t>
      </w:r>
      <w:r w:rsidRPr="00CC44D9">
        <w:rPr>
          <w:rFonts w:ascii="Times New Roman" w:eastAsia="Times New Roman" w:hAnsi="Times New Roman" w:cs="Times New Roman"/>
          <w:b/>
          <w:bCs/>
          <w:color w:val="FF0000"/>
          <w:sz w:val="32"/>
          <w:szCs w:val="32"/>
        </w:rPr>
        <w:t>eflection</w:t>
      </w:r>
      <w:r w:rsidRPr="00CC44D9">
        <w:rPr>
          <w:rFonts w:ascii="Times New Roman" w:eastAsia="Times New Roman" w:hAnsi="Times New Roman" w:cs="Times New Roman"/>
          <w:b/>
          <w:bCs/>
          <w:color w:val="FF0000"/>
          <w:sz w:val="24"/>
          <w:szCs w:val="24"/>
        </w:rPr>
        <w:t>:</w:t>
      </w:r>
    </w:p>
    <w:p w:rsidR="005F4F40" w:rsidRDefault="004F436A" w:rsidP="00A33B6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5078CF">
        <w:rPr>
          <w:rFonts w:ascii="Times New Roman" w:eastAsia="Times New Roman" w:hAnsi="Times New Roman" w:cs="Times New Roman"/>
          <w:sz w:val="24"/>
          <w:szCs w:val="24"/>
        </w:rPr>
        <w:t xml:space="preserve">Today went very well. The students are used to a flipped classroom, so they just did their daily routine. First period complained very much about the length of the worksheet, so I told them that they did not have to do certain problems. The problems I took off were similar to other problems on the previous parts of the worksheet. It was hard for me to remember that I could not help the students until they had exhausted all their other resources. The students were very quick to give up on their own and ask, and I eventually realized that was the case because some students only watched part of the video. Once I could tell they may have not watched the entire </w:t>
      </w:r>
      <w:r w:rsidR="005078CF">
        <w:rPr>
          <w:rFonts w:ascii="Times New Roman" w:eastAsia="Times New Roman" w:hAnsi="Times New Roman" w:cs="Times New Roman"/>
          <w:sz w:val="24"/>
          <w:szCs w:val="24"/>
        </w:rPr>
        <w:lastRenderedPageBreak/>
        <w:t xml:space="preserve">video, I told them to reference the video and their notes again. Some students listened to me, and other students did not. </w:t>
      </w:r>
      <w:r w:rsidR="000E26BB">
        <w:rPr>
          <w:rFonts w:ascii="Times New Roman" w:eastAsia="Times New Roman" w:hAnsi="Times New Roman" w:cs="Times New Roman"/>
          <w:sz w:val="24"/>
          <w:szCs w:val="24"/>
        </w:rPr>
        <w:t xml:space="preserve">Only a handful of students finished the worksheet, and everyone else was struggling to finish it. Mrs. Brenden realized that meant most did not watch it, so she stepped in and told them that they had to watch it in full before watching the next video. </w:t>
      </w:r>
      <w:r w:rsidR="00D1072B">
        <w:rPr>
          <w:rFonts w:ascii="Times New Roman" w:eastAsia="Times New Roman" w:hAnsi="Times New Roman" w:cs="Times New Roman"/>
          <w:sz w:val="24"/>
          <w:szCs w:val="24"/>
        </w:rPr>
        <w:t xml:space="preserve">Nonetheless, it was fun to walk around and help the students. It was also fun to learn to get to get to know them a little better. </w:t>
      </w:r>
      <w:r w:rsidR="00FB56EA">
        <w:rPr>
          <w:rFonts w:ascii="Times New Roman" w:eastAsia="Times New Roman" w:hAnsi="Times New Roman" w:cs="Times New Roman"/>
          <w:sz w:val="24"/>
          <w:szCs w:val="24"/>
        </w:rPr>
        <w:t xml:space="preserve">Overall, I thought the class went well because the flipped classroom is what the students are </w:t>
      </w:r>
      <w:r w:rsidR="007462B5">
        <w:rPr>
          <w:rFonts w:ascii="Times New Roman" w:eastAsia="Times New Roman" w:hAnsi="Times New Roman" w:cs="Times New Roman"/>
          <w:sz w:val="24"/>
          <w:szCs w:val="24"/>
        </w:rPr>
        <w:t>most accustomed</w:t>
      </w:r>
      <w:r w:rsidR="00FB56EA">
        <w:rPr>
          <w:rFonts w:ascii="Times New Roman" w:eastAsia="Times New Roman" w:hAnsi="Times New Roman" w:cs="Times New Roman"/>
          <w:sz w:val="24"/>
          <w:szCs w:val="24"/>
        </w:rPr>
        <w:t xml:space="preserve"> to.</w:t>
      </w:r>
    </w:p>
    <w:p w:rsidR="00A41BD7" w:rsidRDefault="00A41BD7" w:rsidP="00A33B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1BD7" w:rsidRPr="004D5C7A" w:rsidRDefault="00A41BD7" w:rsidP="00A33B6F">
      <w:pPr>
        <w:rPr>
          <w:b/>
          <w:sz w:val="40"/>
          <w:szCs w:val="40"/>
        </w:rPr>
      </w:pPr>
      <w:r w:rsidRPr="004D5C7A">
        <w:rPr>
          <w:b/>
          <w:sz w:val="40"/>
          <w:szCs w:val="40"/>
        </w:rPr>
        <w:lastRenderedPageBreak/>
        <w:t xml:space="preserve">Exponential Growth and Day Applications </w:t>
      </w:r>
    </w:p>
    <w:p w:rsidR="00A41BD7" w:rsidRPr="004D5C7A" w:rsidRDefault="00A41BD7" w:rsidP="00A33B6F">
      <w:pPr>
        <w:rPr>
          <w:sz w:val="36"/>
          <w:szCs w:val="36"/>
          <w:u w:val="single"/>
        </w:rPr>
      </w:pPr>
      <w:r w:rsidRPr="004D5C7A">
        <w:rPr>
          <w:sz w:val="36"/>
          <w:szCs w:val="36"/>
          <w:u w:val="single"/>
        </w:rPr>
        <w:t>Exponential Growth Models…REAL LIFE</w:t>
      </w:r>
    </w:p>
    <w:p w:rsidR="00A41BD7" w:rsidRDefault="00A41BD7" w:rsidP="00A33B6F">
      <w:r>
        <w:rPr>
          <w:noProof/>
        </w:rPr>
        <w:drawing>
          <wp:inline distT="0" distB="0" distL="0" distR="0" wp14:anchorId="32DF9940" wp14:editId="47070A36">
            <wp:extent cx="3305175" cy="2562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175" cy="2562225"/>
                    </a:xfrm>
                    <a:prstGeom prst="rect">
                      <a:avLst/>
                    </a:prstGeom>
                  </pic:spPr>
                </pic:pic>
              </a:graphicData>
            </a:graphic>
          </wp:inline>
        </w:drawing>
      </w:r>
    </w:p>
    <w:p w:rsidR="00A41BD7" w:rsidRPr="004D5C7A" w:rsidRDefault="00A41BD7" w:rsidP="00A33B6F">
      <w:pPr>
        <w:rPr>
          <w:sz w:val="36"/>
          <w:szCs w:val="36"/>
          <w:u w:val="single"/>
        </w:rPr>
      </w:pPr>
      <w:r w:rsidRPr="004D5C7A">
        <w:rPr>
          <w:sz w:val="36"/>
          <w:szCs w:val="36"/>
          <w:u w:val="single"/>
        </w:rPr>
        <w:t>Population is an example of Exponential Growth-</w:t>
      </w:r>
    </w:p>
    <w:p w:rsidR="00A41BD7" w:rsidRDefault="00A41BD7" w:rsidP="00A33B6F">
      <w:r>
        <w:rPr>
          <w:noProof/>
        </w:rPr>
        <w:drawing>
          <wp:inline distT="0" distB="0" distL="0" distR="0" wp14:anchorId="741F8AE9" wp14:editId="79210FEA">
            <wp:extent cx="4524375" cy="1531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7501" cy="1542904"/>
                    </a:xfrm>
                    <a:prstGeom prst="rect">
                      <a:avLst/>
                    </a:prstGeom>
                  </pic:spPr>
                </pic:pic>
              </a:graphicData>
            </a:graphic>
          </wp:inline>
        </w:drawing>
      </w:r>
    </w:p>
    <w:p w:rsidR="00A41BD7" w:rsidRDefault="00A41BD7" w:rsidP="00A33B6F"/>
    <w:p w:rsidR="00A41BD7" w:rsidRDefault="00A41BD7" w:rsidP="00A33B6F">
      <w:r>
        <w:br w:type="page"/>
      </w:r>
    </w:p>
    <w:p w:rsidR="00A41BD7" w:rsidRDefault="00A41BD7" w:rsidP="00A33B6F">
      <w:r>
        <w:rPr>
          <w:noProof/>
        </w:rPr>
        <w:lastRenderedPageBreak/>
        <w:drawing>
          <wp:inline distT="0" distB="0" distL="0" distR="0" wp14:anchorId="046C8D35" wp14:editId="5371CDD8">
            <wp:extent cx="3676650" cy="321625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5188" cy="3249970"/>
                    </a:xfrm>
                    <a:prstGeom prst="rect">
                      <a:avLst/>
                    </a:prstGeom>
                  </pic:spPr>
                </pic:pic>
              </a:graphicData>
            </a:graphic>
          </wp:inline>
        </w:drawing>
      </w:r>
    </w:p>
    <w:p w:rsidR="00A41BD7" w:rsidRPr="004D5C7A" w:rsidRDefault="00A41BD7" w:rsidP="00A33B6F">
      <w:pPr>
        <w:rPr>
          <w:sz w:val="36"/>
          <w:szCs w:val="36"/>
          <w:u w:val="single"/>
        </w:rPr>
      </w:pPr>
      <w:r w:rsidRPr="004D5C7A">
        <w:rPr>
          <w:sz w:val="36"/>
          <w:szCs w:val="36"/>
          <w:u w:val="single"/>
        </w:rPr>
        <w:t xml:space="preserve">Example of Compound Interest </w:t>
      </w:r>
    </w:p>
    <w:p w:rsidR="00A41BD7" w:rsidRDefault="00A41BD7" w:rsidP="00A33B6F">
      <w:r>
        <w:rPr>
          <w:noProof/>
        </w:rPr>
        <w:drawing>
          <wp:inline distT="0" distB="0" distL="0" distR="0" wp14:anchorId="4FF2BC06" wp14:editId="2E2402E1">
            <wp:extent cx="4981575" cy="12864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0138" cy="1296361"/>
                    </a:xfrm>
                    <a:prstGeom prst="rect">
                      <a:avLst/>
                    </a:prstGeom>
                  </pic:spPr>
                </pic:pic>
              </a:graphicData>
            </a:graphic>
          </wp:inline>
        </w:drawing>
      </w:r>
    </w:p>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A41BD7" w:rsidRDefault="00A41BD7" w:rsidP="00A33B6F"/>
    <w:p w:rsidR="003B1041" w:rsidRDefault="003B1041" w:rsidP="00A33B6F">
      <w:pPr>
        <w:rPr>
          <w:sz w:val="36"/>
          <w:szCs w:val="36"/>
          <w:u w:val="single"/>
        </w:rPr>
      </w:pPr>
    </w:p>
    <w:p w:rsidR="00A41BD7" w:rsidRDefault="00A41BD7" w:rsidP="00A33B6F">
      <w:pPr>
        <w:rPr>
          <w:sz w:val="36"/>
          <w:szCs w:val="36"/>
          <w:u w:val="single"/>
        </w:rPr>
      </w:pPr>
      <w:r w:rsidRPr="004D5C7A">
        <w:rPr>
          <w:sz w:val="36"/>
          <w:szCs w:val="36"/>
          <w:u w:val="single"/>
        </w:rPr>
        <w:t>Exponential Decay Models…REAL LIFE</w:t>
      </w:r>
    </w:p>
    <w:p w:rsidR="00A41BD7" w:rsidRDefault="00A41BD7" w:rsidP="00A33B6F">
      <w:pPr>
        <w:rPr>
          <w:sz w:val="36"/>
          <w:szCs w:val="36"/>
          <w:u w:val="single"/>
        </w:rPr>
      </w:pPr>
      <w:r>
        <w:rPr>
          <w:noProof/>
        </w:rPr>
        <w:drawing>
          <wp:inline distT="0" distB="0" distL="0" distR="0" wp14:anchorId="368F3D44" wp14:editId="302E3724">
            <wp:extent cx="3133725" cy="2438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3725" cy="2438400"/>
                    </a:xfrm>
                    <a:prstGeom prst="rect">
                      <a:avLst/>
                    </a:prstGeom>
                  </pic:spPr>
                </pic:pic>
              </a:graphicData>
            </a:graphic>
          </wp:inline>
        </w:drawing>
      </w:r>
    </w:p>
    <w:p w:rsidR="00A41BD7" w:rsidRDefault="00A41BD7" w:rsidP="00A33B6F">
      <w:pPr>
        <w:rPr>
          <w:sz w:val="36"/>
          <w:szCs w:val="36"/>
          <w:u w:val="single"/>
        </w:rPr>
      </w:pPr>
      <w:r w:rsidRPr="004D5C7A">
        <w:rPr>
          <w:sz w:val="36"/>
          <w:szCs w:val="36"/>
          <w:u w:val="single"/>
        </w:rPr>
        <w:t>Depreciation is an example of Exponential Decay</w:t>
      </w:r>
    </w:p>
    <w:p w:rsidR="00A41BD7" w:rsidRPr="004D5C7A" w:rsidRDefault="00A41BD7" w:rsidP="00A33B6F">
      <w:pPr>
        <w:rPr>
          <w:sz w:val="36"/>
          <w:szCs w:val="36"/>
          <w:u w:val="single"/>
        </w:rPr>
      </w:pPr>
      <w:r>
        <w:rPr>
          <w:noProof/>
        </w:rPr>
        <w:drawing>
          <wp:inline distT="0" distB="0" distL="0" distR="0" wp14:anchorId="780626F5" wp14:editId="1F117EC4">
            <wp:extent cx="5038725" cy="176615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4364" cy="1771633"/>
                    </a:xfrm>
                    <a:prstGeom prst="rect">
                      <a:avLst/>
                    </a:prstGeom>
                  </pic:spPr>
                </pic:pic>
              </a:graphicData>
            </a:graphic>
          </wp:inline>
        </w:drawing>
      </w:r>
    </w:p>
    <w:p w:rsidR="00707CB6" w:rsidRPr="00707CB6" w:rsidRDefault="00A41BD7" w:rsidP="00A33B6F">
      <w:pPr>
        <w:rPr>
          <w:rFonts w:ascii="Calibri" w:eastAsia="Calibri" w:hAnsi="Calibri" w:cs="Times New Roman"/>
          <w:b/>
          <w:sz w:val="24"/>
          <w:szCs w:val="24"/>
        </w:rPr>
      </w:pPr>
      <w:r>
        <w:rPr>
          <w:rFonts w:ascii="Times New Roman" w:eastAsia="Times New Roman" w:hAnsi="Times New Roman" w:cs="Times New Roman"/>
          <w:b/>
          <w:sz w:val="24"/>
          <w:szCs w:val="24"/>
        </w:rPr>
        <w:br w:type="page"/>
      </w:r>
      <w:r w:rsidR="00707CB6" w:rsidRPr="00707CB6">
        <w:rPr>
          <w:rFonts w:ascii="Calibri" w:eastAsia="Calibri" w:hAnsi="Calibri" w:cs="Times New Roman"/>
          <w:b/>
          <w:sz w:val="24"/>
          <w:szCs w:val="24"/>
        </w:rPr>
        <w:lastRenderedPageBreak/>
        <w:t>Algebra II</w:t>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r>
      <w:r w:rsidR="00707CB6" w:rsidRPr="00707CB6">
        <w:rPr>
          <w:rFonts w:ascii="Calibri" w:eastAsia="Calibri" w:hAnsi="Calibri" w:cs="Times New Roman"/>
          <w:b/>
          <w:sz w:val="24"/>
          <w:szCs w:val="24"/>
        </w:rPr>
        <w:tab/>
        <w:t>Name____________________</w:t>
      </w:r>
    </w:p>
    <w:p w:rsidR="00707CB6" w:rsidRPr="00707CB6" w:rsidRDefault="00707CB6" w:rsidP="00A33B6F">
      <w:pPr>
        <w:spacing w:after="0" w:line="240" w:lineRule="auto"/>
        <w:rPr>
          <w:rFonts w:ascii="Calibri" w:eastAsia="Calibri" w:hAnsi="Calibri" w:cs="Times New Roman"/>
          <w:b/>
          <w:sz w:val="24"/>
          <w:szCs w:val="24"/>
        </w:rPr>
      </w:pPr>
      <w:r w:rsidRPr="00707CB6">
        <w:rPr>
          <w:rFonts w:ascii="Calibri" w:eastAsia="Calibri" w:hAnsi="Calibri" w:cs="Times New Roman"/>
          <w:b/>
          <w:sz w:val="24"/>
          <w:szCs w:val="24"/>
        </w:rPr>
        <w:t>Exponential Growth &amp; Exponential Decay Worksheet</w:t>
      </w:r>
      <w:r w:rsidRPr="00707CB6">
        <w:rPr>
          <w:rFonts w:ascii="Calibri" w:eastAsia="Calibri" w:hAnsi="Calibri" w:cs="Times New Roman"/>
          <w:b/>
          <w:sz w:val="24"/>
          <w:szCs w:val="24"/>
        </w:rPr>
        <w:tab/>
      </w:r>
      <w:r w:rsidRPr="00707CB6">
        <w:rPr>
          <w:rFonts w:ascii="Calibri" w:eastAsia="Calibri" w:hAnsi="Calibri" w:cs="Times New Roman"/>
          <w:b/>
          <w:sz w:val="24"/>
          <w:szCs w:val="24"/>
        </w:rPr>
        <w:tab/>
      </w:r>
      <w:r w:rsidRPr="00707CB6">
        <w:rPr>
          <w:rFonts w:ascii="Calibri" w:eastAsia="Calibri" w:hAnsi="Calibri" w:cs="Times New Roman"/>
          <w:b/>
          <w:sz w:val="24"/>
          <w:szCs w:val="24"/>
        </w:rPr>
        <w:tab/>
      </w:r>
    </w:p>
    <w:p w:rsidR="00707CB6" w:rsidRPr="00707CB6" w:rsidRDefault="00707CB6" w:rsidP="00A33B6F">
      <w:pPr>
        <w:spacing w:after="0" w:line="240" w:lineRule="auto"/>
        <w:rPr>
          <w:rFonts w:ascii="Calibri" w:eastAsia="Calibri" w:hAnsi="Calibri" w:cs="Times New Roman"/>
        </w:rPr>
        <w:sectPr w:rsidR="00707CB6" w:rsidRPr="00707CB6" w:rsidSect="00A33B6F">
          <w:headerReference w:type="default" r:id="rId14"/>
          <w:pgSz w:w="12240" w:h="15840"/>
          <w:pgMar w:top="1440" w:right="1440" w:bottom="1440" w:left="1440" w:header="720" w:footer="720" w:gutter="0"/>
          <w:cols w:space="720"/>
          <w:docGrid w:linePitch="360"/>
        </w:sect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 xml:space="preserve"> </w:t>
      </w:r>
      <w:r w:rsidRPr="00707CB6">
        <w:rPr>
          <w:rFonts w:ascii="Calibri" w:eastAsia="Calibri" w:hAnsi="Calibri" w:cs="Times New Roman"/>
          <w:b/>
          <w:i/>
        </w:rPr>
        <w:t>Money Choices.</w:t>
      </w:r>
      <w:r w:rsidRPr="00707CB6">
        <w:rPr>
          <w:rFonts w:ascii="Calibri" w:eastAsia="Calibri" w:hAnsi="Calibri" w:cs="Times New Roman"/>
        </w:rPr>
        <w:t xml:space="preserve">   Which option gives the greater ending balance?</w:t>
      </w: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Put $360 in an account that pays 5% interest compounded monthly for 10 years?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Put $375 in an account that pays 4.5% interest compounded monthly for 10 years?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 xml:space="preserve"> </w:t>
      </w:r>
      <w:r w:rsidRPr="00707CB6">
        <w:rPr>
          <w:rFonts w:ascii="Calibri" w:eastAsia="Calibri" w:hAnsi="Calibri" w:cs="Times New Roman"/>
          <w:b/>
          <w:i/>
        </w:rPr>
        <w:t>Money Choices.</w:t>
      </w:r>
      <w:r w:rsidRPr="00707CB6">
        <w:rPr>
          <w:rFonts w:ascii="Calibri" w:eastAsia="Calibri" w:hAnsi="Calibri" w:cs="Times New Roman"/>
        </w:rPr>
        <w:t xml:space="preserve">   Which option gives the greater ending balance?</w:t>
      </w: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Put $100 in an account that pays 8% interest compounded quarterly for 10 years?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Put $175 in an account that pays 7% interest compounded quarterly for 5 years?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contextualSpacing/>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Profit Increases.</w:t>
      </w:r>
      <w:r w:rsidRPr="00707CB6">
        <w:rPr>
          <w:rFonts w:ascii="Calibri" w:eastAsia="Calibri" w:hAnsi="Calibri" w:cs="Times New Roman"/>
        </w:rPr>
        <w:t xml:space="preserve">  From 1990 to 2000, the profit earned by a company increased by about 1.5% per year. Use the graph below to write the exponential model.  Then use the model to find the profit in 2000.</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r w:rsidRPr="00707CB6">
        <w:rPr>
          <w:rFonts w:ascii="Calibri" w:eastAsia="Calibri" w:hAnsi="Calibri" w:cs="Times New Roman"/>
          <w:noProof/>
        </w:rPr>
        <w:drawing>
          <wp:anchor distT="0" distB="0" distL="114300" distR="114300" simplePos="0" relativeHeight="251659264" behindDoc="0" locked="0" layoutInCell="1" allowOverlap="1" wp14:anchorId="44CAD97E" wp14:editId="35068227">
            <wp:simplePos x="0" y="0"/>
            <wp:positionH relativeFrom="column">
              <wp:posOffset>967956</wp:posOffset>
            </wp:positionH>
            <wp:positionV relativeFrom="paragraph">
              <wp:posOffset>41227</wp:posOffset>
            </wp:positionV>
            <wp:extent cx="2327335" cy="2035834"/>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327335" cy="2035834"/>
                    </a:xfrm>
                    <a:prstGeom prst="rect">
                      <a:avLst/>
                    </a:prstGeom>
                    <a:noFill/>
                    <a:ln w="9525">
                      <a:noFill/>
                      <a:miter lim="800000"/>
                      <a:headEnd/>
                      <a:tailEnd/>
                    </a:ln>
                  </pic:spPr>
                </pic:pic>
              </a:graphicData>
            </a:graphic>
          </wp:anchor>
        </w:drawing>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Population.</w:t>
      </w:r>
      <w:r w:rsidRPr="00707CB6">
        <w:rPr>
          <w:rFonts w:ascii="Calibri" w:eastAsia="Calibri" w:hAnsi="Calibri" w:cs="Times New Roman"/>
        </w:rPr>
        <w:t xml:space="preserve">  A town had a population of 48,000 in 1995.  Then the population grew by 8% per year for the next 5 years.  Write an exponential model for the town’s population over the 5-year period. Determine that </w:t>
      </w:r>
      <w:r w:rsidRPr="00707CB6">
        <w:rPr>
          <w:rFonts w:ascii="Calibri" w:eastAsia="Calibri" w:hAnsi="Calibri" w:cs="Times New Roman"/>
        </w:rPr>
        <w:t>population.  Then use the model to find the population in 2020.</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California.</w:t>
      </w:r>
      <w:r w:rsidRPr="00707CB6">
        <w:rPr>
          <w:rFonts w:ascii="Calibri" w:eastAsia="Calibri" w:hAnsi="Calibri" w:cs="Times New Roman"/>
        </w:rPr>
        <w:t xml:space="preserve">   The population increased about 32% per decade from 1930 to 1990.  Use the graph below to write an exponential model.  If the population continues to increase, what will the population be in 2010?</w:t>
      </w:r>
    </w:p>
    <w:p w:rsidR="00707CB6" w:rsidRPr="00707CB6" w:rsidRDefault="00707CB6" w:rsidP="00A33B6F">
      <w:pPr>
        <w:spacing w:after="0" w:line="240" w:lineRule="auto"/>
        <w:rPr>
          <w:rFonts w:ascii="Calibri" w:eastAsia="Calibri" w:hAnsi="Calibri" w:cs="Times New Roman"/>
        </w:rPr>
      </w:pPr>
      <w:r w:rsidRPr="00707CB6">
        <w:rPr>
          <w:rFonts w:ascii="Calibri" w:eastAsia="Calibri" w:hAnsi="Calibri" w:cs="Times New Roman"/>
          <w:noProof/>
        </w:rPr>
        <w:drawing>
          <wp:anchor distT="0" distB="0" distL="114300" distR="114300" simplePos="0" relativeHeight="251660288" behindDoc="0" locked="0" layoutInCell="1" allowOverlap="1" wp14:anchorId="55BBE1AA" wp14:editId="23CD2C3F">
            <wp:simplePos x="0" y="0"/>
            <wp:positionH relativeFrom="column">
              <wp:posOffset>200204</wp:posOffset>
            </wp:positionH>
            <wp:positionV relativeFrom="paragraph">
              <wp:posOffset>45516</wp:posOffset>
            </wp:positionV>
            <wp:extent cx="2106595" cy="2320506"/>
            <wp:effectExtent l="19050" t="0" r="79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106595" cy="2320506"/>
                    </a:xfrm>
                    <a:prstGeom prst="rect">
                      <a:avLst/>
                    </a:prstGeom>
                    <a:noFill/>
                    <a:ln w="9525">
                      <a:noFill/>
                      <a:miter lim="800000"/>
                      <a:headEnd/>
                      <a:tailEnd/>
                    </a:ln>
                  </pic:spPr>
                </pic:pic>
              </a:graphicData>
            </a:graphic>
          </wp:anchor>
        </w:drawing>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Business Profit.</w:t>
      </w:r>
      <w:r w:rsidRPr="00707CB6">
        <w:rPr>
          <w:rFonts w:ascii="Calibri" w:eastAsia="Calibri" w:hAnsi="Calibri" w:cs="Times New Roman"/>
        </w:rPr>
        <w:t xml:space="preserve">  A business had a $5000 profit 1990.  They had a profit gain of 15% per year for the next decade.  Write an exponential model for the company’s profit over the 10-year period. Determine the profit.  Then use the model to find the profit in 2005.</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Memorizing Vocabulary.</w:t>
      </w:r>
      <w:r w:rsidRPr="00707CB6">
        <w:rPr>
          <w:rFonts w:ascii="Calibri" w:eastAsia="Calibri" w:hAnsi="Calibri" w:cs="Times New Roman"/>
        </w:rPr>
        <w:t xml:space="preserve">  You memorized 15 Spanish vocabulary words.  Then you memorized 20% more words each week for the next 10 weeks.  Write an exponential model for the number of vocabulary words you memorized over the 70 day period and determine the amount.  Use the model to find the number of vocabulary words you knew after 140 days.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sectPr w:rsidR="00707CB6" w:rsidRPr="00707CB6" w:rsidSect="00095669">
          <w:type w:val="continuous"/>
          <w:pgSz w:w="12240" w:h="15840"/>
          <w:pgMar w:top="720" w:right="720" w:bottom="720" w:left="720" w:header="720" w:footer="720" w:gutter="0"/>
          <w:cols w:num="2" w:space="720"/>
          <w:docGrid w:linePitch="360"/>
        </w:sectPr>
      </w:pPr>
      <w:r w:rsidRPr="00707CB6">
        <w:rPr>
          <w:rFonts w:ascii="Calibri" w:eastAsia="Calibri" w:hAnsi="Calibri" w:cs="Times New Roman"/>
          <w:b/>
          <w:i/>
        </w:rPr>
        <w:t>Fruit Fly Population.</w:t>
      </w:r>
      <w:r w:rsidRPr="00707CB6">
        <w:rPr>
          <w:rFonts w:ascii="Calibri" w:eastAsia="Calibri" w:hAnsi="Calibri" w:cs="Times New Roman"/>
        </w:rPr>
        <w:t xml:space="preserve">  You begin with 50 fruit flies for a science project.  The fruit flies increase in number by 30% each day for a week.  Write an exponential model for the number of fruit flies over the one-week period </w:t>
      </w:r>
      <w:r w:rsidRPr="00707CB6">
        <w:rPr>
          <w:rFonts w:ascii="Calibri" w:eastAsia="Calibri" w:hAnsi="Calibri" w:cs="Times New Roman"/>
        </w:rPr>
        <w:lastRenderedPageBreak/>
        <w:t>and determine that amount.  Use the model to find the number of fruit flies you have at the end of 10 days.</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Car Value.</w:t>
      </w:r>
      <w:r w:rsidRPr="00707CB6">
        <w:rPr>
          <w:rFonts w:ascii="Calibri" w:eastAsia="Calibri" w:hAnsi="Calibri" w:cs="Times New Roman"/>
        </w:rPr>
        <w:t xml:space="preserve">  You buy a used car for $15,000.  The car depreciates at the rate of 23% per year.  Write the model for each of the following given years and then find the value of the car for the given year.  </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1"/>
          <w:numId w:val="4"/>
        </w:numPr>
        <w:spacing w:after="0" w:line="240" w:lineRule="auto"/>
        <w:ind w:left="0"/>
        <w:contextualSpacing/>
        <w:rPr>
          <w:rFonts w:ascii="Calibri" w:eastAsia="Calibri" w:hAnsi="Calibri" w:cs="Times New Roman"/>
        </w:rPr>
        <w:sectPr w:rsidR="00707CB6" w:rsidRPr="00707CB6" w:rsidSect="00095669">
          <w:type w:val="continuous"/>
          <w:pgSz w:w="12240" w:h="15840"/>
          <w:pgMar w:top="720" w:right="720" w:bottom="720" w:left="720" w:header="720" w:footer="720" w:gutter="0"/>
          <w:cols w:space="720"/>
          <w:docGrid w:linePitch="360"/>
        </w:sectPr>
      </w:pP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1 year</w:t>
      </w:r>
      <w:r w:rsidRPr="00707CB6">
        <w:rPr>
          <w:rFonts w:ascii="Calibri" w:eastAsia="Calibri" w:hAnsi="Calibri" w:cs="Times New Roman"/>
        </w:rPr>
        <w:tab/>
      </w: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3 years</w:t>
      </w: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5 years</w:t>
      </w:r>
    </w:p>
    <w:p w:rsidR="00707CB6" w:rsidRPr="00707CB6" w:rsidRDefault="00707CB6" w:rsidP="00A33B6F">
      <w:pPr>
        <w:numPr>
          <w:ilvl w:val="1"/>
          <w:numId w:val="4"/>
        </w:numPr>
        <w:spacing w:after="0" w:line="240" w:lineRule="auto"/>
        <w:ind w:left="0"/>
        <w:contextualSpacing/>
        <w:rPr>
          <w:rFonts w:ascii="Calibri" w:eastAsia="Calibri" w:hAnsi="Calibri" w:cs="Times New Roman"/>
        </w:rPr>
      </w:pPr>
      <w:r w:rsidRPr="00707CB6">
        <w:rPr>
          <w:rFonts w:ascii="Calibri" w:eastAsia="Calibri" w:hAnsi="Calibri" w:cs="Times New Roman"/>
        </w:rPr>
        <w:t>8 years</w:t>
      </w:r>
    </w:p>
    <w:p w:rsidR="00707CB6" w:rsidRPr="00707CB6" w:rsidRDefault="00707CB6" w:rsidP="00A33B6F">
      <w:pPr>
        <w:spacing w:after="0" w:line="240" w:lineRule="auto"/>
        <w:rPr>
          <w:rFonts w:ascii="Calibri" w:eastAsia="Calibri" w:hAnsi="Calibri" w:cs="Times New Roman"/>
        </w:rPr>
        <w:sectPr w:rsidR="00707CB6" w:rsidRPr="00707CB6" w:rsidSect="00C473CE">
          <w:type w:val="continuous"/>
          <w:pgSz w:w="12240" w:h="15840"/>
          <w:pgMar w:top="720" w:right="720" w:bottom="720" w:left="720" w:header="720" w:footer="720" w:gutter="0"/>
          <w:cols w:num="4" w:space="720"/>
          <w:docGrid w:linePitch="360"/>
        </w:sect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r w:rsidRPr="00707CB6">
        <w:rPr>
          <w:rFonts w:ascii="Calibri" w:eastAsia="Calibri" w:hAnsi="Calibri" w:cs="Times New Roman"/>
        </w:rPr>
        <w:t>Classify the model as exponential growth or exponential decay.</w:t>
      </w:r>
    </w:p>
    <w:p w:rsidR="00707CB6" w:rsidRPr="00707CB6" w:rsidRDefault="00707CB6" w:rsidP="00A33B6F">
      <w:pPr>
        <w:numPr>
          <w:ilvl w:val="0"/>
          <w:numId w:val="4"/>
        </w:numPr>
        <w:spacing w:after="0" w:line="240" w:lineRule="auto"/>
        <w:ind w:left="0"/>
        <w:contextualSpacing/>
        <w:rPr>
          <w:rFonts w:ascii="Calibri" w:eastAsia="Calibri" w:hAnsi="Calibri" w:cs="Times New Roman"/>
        </w:rPr>
        <w:sectPr w:rsidR="00707CB6" w:rsidRPr="00707CB6" w:rsidSect="00095669">
          <w:type w:val="continuous"/>
          <w:pgSz w:w="12240" w:h="15840"/>
          <w:pgMar w:top="720" w:right="720" w:bottom="720" w:left="720" w:header="720" w:footer="720" w:gutter="0"/>
          <w:cols w:space="720"/>
          <w:docGrid w:linePitch="360"/>
        </w:sect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position w:val="-14"/>
        </w:rPr>
        <w:object w:dxaOrig="1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1.75pt" o:ole="">
            <v:imagedata r:id="rId17" o:title=""/>
          </v:shape>
          <o:OLEObject Type="Embed" ProgID="Equation.DSMT4" ShapeID="_x0000_i1025" DrawAspect="Content" ObjectID="_1537104151" r:id="rId18"/>
        </w:objec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position w:val="-28"/>
        </w:rPr>
        <w:object w:dxaOrig="1260" w:dyaOrig="720">
          <v:shape id="_x0000_i1026" type="#_x0000_t75" style="width:63pt;height:36pt" o:ole="">
            <v:imagedata r:id="rId19" o:title=""/>
          </v:shape>
          <o:OLEObject Type="Embed" ProgID="Equation.DSMT4" ShapeID="_x0000_i1026" DrawAspect="Content" ObjectID="_1537104152" r:id="rId20"/>
        </w:object>
      </w: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position w:val="-14"/>
        </w:rPr>
        <w:object w:dxaOrig="1240" w:dyaOrig="440">
          <v:shape id="_x0000_i1027" type="#_x0000_t75" style="width:61.5pt;height:21.75pt" o:ole="">
            <v:imagedata r:id="rId21" o:title=""/>
          </v:shape>
          <o:OLEObject Type="Embed" ProgID="Equation.DSMT4" ShapeID="_x0000_i1027" DrawAspect="Content" ObjectID="_1537104153" r:id="rId22"/>
        </w:objec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position w:val="-14"/>
        </w:rPr>
        <w:object w:dxaOrig="1359" w:dyaOrig="440">
          <v:shape id="_x0000_i1028" type="#_x0000_t75" style="width:68.25pt;height:21.75pt" o:ole="">
            <v:imagedata r:id="rId23" o:title=""/>
          </v:shape>
          <o:OLEObject Type="Embed" ProgID="Equation.DSMT4" ShapeID="_x0000_i1028" DrawAspect="Content" ObjectID="_1537104154" r:id="rId24"/>
        </w:object>
      </w: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position w:val="-28"/>
        </w:rPr>
        <w:object w:dxaOrig="1140" w:dyaOrig="720">
          <v:shape id="_x0000_i1029" type="#_x0000_t75" style="width:57pt;height:36pt" o:ole="">
            <v:imagedata r:id="rId25" o:title=""/>
          </v:shape>
          <o:OLEObject Type="Embed" ProgID="Equation.DSMT4" ShapeID="_x0000_i1029" DrawAspect="Content" ObjectID="_1537104155" r:id="rId26"/>
        </w:objec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sectPr w:rsidR="00707CB6" w:rsidRPr="00707CB6" w:rsidSect="00C473CE">
          <w:type w:val="continuous"/>
          <w:pgSz w:w="12240" w:h="15840"/>
          <w:pgMar w:top="720" w:right="720" w:bottom="720" w:left="720" w:header="720" w:footer="720" w:gutter="0"/>
          <w:cols w:num="3" w:space="720"/>
          <w:docGrid w:linePitch="360"/>
        </w:sectPr>
      </w:pPr>
      <w:r w:rsidRPr="00707CB6">
        <w:rPr>
          <w:rFonts w:ascii="Calibri" w:eastAsia="Calibri" w:hAnsi="Calibri" w:cs="Times New Roman"/>
          <w:position w:val="-14"/>
        </w:rPr>
        <w:object w:dxaOrig="1340" w:dyaOrig="440">
          <v:shape id="_x0000_i1030" type="#_x0000_t75" style="width:67.5pt;height:21.75pt" o:ole="">
            <v:imagedata r:id="rId27" o:title=""/>
          </v:shape>
          <o:OLEObject Type="Embed" ProgID="Equation.DSMT4" ShapeID="_x0000_i1030" DrawAspect="Content" ObjectID="_1537104156" r:id="rId28"/>
        </w:object>
      </w:r>
    </w:p>
    <w:p w:rsidR="00707CB6" w:rsidRPr="00707CB6" w:rsidRDefault="00707CB6" w:rsidP="00A33B6F">
      <w:pPr>
        <w:spacing w:after="0" w:line="240" w:lineRule="auto"/>
        <w:contextualSpacing/>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i/>
        </w:rPr>
        <w:t>Population.</w:t>
      </w:r>
      <w:r w:rsidRPr="00707CB6">
        <w:rPr>
          <w:rFonts w:ascii="Calibri" w:eastAsia="Calibri" w:hAnsi="Calibri" w:cs="Times New Roman"/>
        </w:rPr>
        <w:t xml:space="preserve">  Between 1985 and 2000, the population of a city decreased by approximately 3% each year.  In 1985, there were 450,000 people.  Write a model and determine the population in 2000.</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rPr>
        <w:t>Losses.</w:t>
      </w:r>
      <w:r w:rsidRPr="00707CB6">
        <w:rPr>
          <w:rFonts w:ascii="Calibri" w:eastAsia="Calibri" w:hAnsi="Calibri" w:cs="Times New Roman"/>
        </w:rPr>
        <w:t xml:space="preserve">  Between 1990 and 2000, the business lost approximately 0.7% each year.  In 1990 the business’s profit was $1.4 million.  Write an exponential model showing the business’s profits for 10 years and determine the amount.  Then determine the profit in 2005?</w:t>
      </w:r>
    </w:p>
    <w:p w:rsidR="00707CB6" w:rsidRPr="00707CB6" w:rsidRDefault="00707CB6" w:rsidP="00A33B6F">
      <w:pPr>
        <w:spacing w:after="0" w:line="240" w:lineRule="auto"/>
        <w:rPr>
          <w:rFonts w:ascii="Calibri" w:eastAsia="Calibri" w:hAnsi="Calibri" w:cs="Times New Roman"/>
        </w:rPr>
        <w:sectPr w:rsidR="00707CB6" w:rsidRPr="00707CB6" w:rsidSect="00042169">
          <w:type w:val="continuous"/>
          <w:pgSz w:w="12240" w:h="15840"/>
          <w:pgMar w:top="720" w:right="720" w:bottom="720" w:left="720" w:header="720" w:footer="720" w:gutter="0"/>
          <w:cols w:num="2" w:space="720"/>
          <w:docGrid w:linePitch="360"/>
        </w:sect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numPr>
          <w:ilvl w:val="0"/>
          <w:numId w:val="4"/>
        </w:numPr>
        <w:spacing w:after="0" w:line="240" w:lineRule="auto"/>
        <w:ind w:left="0"/>
        <w:contextualSpacing/>
        <w:rPr>
          <w:rFonts w:ascii="Calibri" w:eastAsia="Calibri" w:hAnsi="Calibri" w:cs="Times New Roman"/>
        </w:rPr>
      </w:pPr>
      <w:r w:rsidRPr="00707CB6">
        <w:rPr>
          <w:rFonts w:ascii="Calibri" w:eastAsia="Calibri" w:hAnsi="Calibri" w:cs="Times New Roman"/>
          <w:b/>
        </w:rPr>
        <w:t>Unemployment Rate.</w:t>
      </w:r>
      <w:r w:rsidRPr="00707CB6">
        <w:rPr>
          <w:rFonts w:ascii="Calibri" w:eastAsia="Calibri" w:hAnsi="Calibri" w:cs="Times New Roman"/>
        </w:rPr>
        <w:t xml:space="preserve">  In 1998 the unemployment rate of a city reduced by approximately 1.2% each month.  In January the unemployment rate was 8%.  Write an exponential model and determine the rate in December?</w:t>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r w:rsidRPr="00707CB6">
        <w:rPr>
          <w:rFonts w:ascii="Calibri" w:eastAsia="Calibri" w:hAnsi="Calibri" w:cs="Times New Roman"/>
          <w:noProof/>
        </w:rPr>
        <w:drawing>
          <wp:anchor distT="0" distB="0" distL="114300" distR="114300" simplePos="0" relativeHeight="251661312" behindDoc="0" locked="0" layoutInCell="1" allowOverlap="1" wp14:anchorId="31CD4BC5" wp14:editId="2BE08814">
            <wp:simplePos x="0" y="0"/>
            <wp:positionH relativeFrom="column">
              <wp:posOffset>431924</wp:posOffset>
            </wp:positionH>
            <wp:positionV relativeFrom="paragraph">
              <wp:posOffset>9459</wp:posOffset>
            </wp:positionV>
            <wp:extent cx="1992702" cy="1801589"/>
            <wp:effectExtent l="19050" t="0" r="7548"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992702" cy="1801589"/>
                    </a:xfrm>
                    <a:prstGeom prst="rect">
                      <a:avLst/>
                    </a:prstGeom>
                    <a:noFill/>
                    <a:ln w="9525">
                      <a:noFill/>
                      <a:miter lim="800000"/>
                      <a:headEnd/>
                      <a:tailEnd/>
                    </a:ln>
                  </pic:spPr>
                </pic:pic>
              </a:graphicData>
            </a:graphic>
          </wp:anchor>
        </w:drawing>
      </w: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rPr>
          <w:rFonts w:ascii="Calibri" w:eastAsia="Calibri" w:hAnsi="Calibri" w:cs="Times New Roman"/>
        </w:rPr>
      </w:pPr>
    </w:p>
    <w:p w:rsidR="00707CB6" w:rsidRPr="00707CB6" w:rsidRDefault="00707CB6" w:rsidP="00A33B6F">
      <w:pPr>
        <w:spacing w:after="0" w:line="240" w:lineRule="auto"/>
        <w:contextualSpacing/>
        <w:rPr>
          <w:rFonts w:ascii="Calibri" w:eastAsia="Calibri" w:hAnsi="Calibri" w:cs="Times New Roman"/>
        </w:rPr>
        <w:sectPr w:rsidR="00707CB6" w:rsidRPr="00707CB6" w:rsidSect="00042169">
          <w:type w:val="continuous"/>
          <w:pgSz w:w="12240" w:h="15840"/>
          <w:pgMar w:top="720" w:right="720" w:bottom="720" w:left="720" w:header="720" w:footer="720" w:gutter="0"/>
          <w:cols w:num="2" w:space="720"/>
          <w:docGrid w:linePitch="360"/>
        </w:sectPr>
      </w:pPr>
    </w:p>
    <w:p w:rsidR="00CD0D3F" w:rsidRPr="00CD0D3F" w:rsidRDefault="00CD0D3F" w:rsidP="00A33B6F">
      <w:pPr>
        <w:spacing w:after="0" w:line="240" w:lineRule="auto"/>
        <w:rPr>
          <w:rFonts w:ascii="Times New Roman" w:hAnsi="Times New Roman" w:cs="Times New Roman"/>
          <w:b/>
          <w:noProof/>
          <w:sz w:val="24"/>
          <w:u w:val="single"/>
        </w:rPr>
      </w:pPr>
      <w:r w:rsidRPr="00CD0D3F">
        <w:rPr>
          <w:rFonts w:ascii="Times New Roman" w:hAnsi="Times New Roman" w:cs="Times New Roman"/>
          <w:b/>
          <w:noProof/>
          <w:sz w:val="24"/>
          <w:u w:val="single"/>
        </w:rPr>
        <w:lastRenderedPageBreak/>
        <w:t>Slides from my video lesson:</w:t>
      </w:r>
    </w:p>
    <w:p w:rsidR="00CD0D3F" w:rsidRDefault="00CD0D3F" w:rsidP="00CD0D3F">
      <w:pPr>
        <w:spacing w:after="0" w:line="240" w:lineRule="auto"/>
        <w:jc w:val="center"/>
        <w:rPr>
          <w:noProof/>
        </w:rPr>
      </w:pPr>
      <w:r>
        <w:rPr>
          <w:noProof/>
        </w:rPr>
        <w:drawing>
          <wp:inline distT="0" distB="0" distL="0" distR="0">
            <wp:extent cx="2600325" cy="196151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2819" r="12661"/>
                    <a:stretch/>
                  </pic:blipFill>
                  <pic:spPr bwMode="auto">
                    <a:xfrm>
                      <a:off x="0" y="0"/>
                      <a:ext cx="2600325" cy="19615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548BA8" wp14:editId="2A7E8D97">
            <wp:extent cx="2609850" cy="1968893"/>
            <wp:effectExtent l="19050" t="19050" r="1905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660" r="12821"/>
                    <a:stretch/>
                  </pic:blipFill>
                  <pic:spPr bwMode="auto">
                    <a:xfrm>
                      <a:off x="0" y="0"/>
                      <a:ext cx="2631689" cy="1985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D0D3F" w:rsidRPr="00CD0D3F" w:rsidRDefault="00CD0D3F" w:rsidP="00CD0D3F">
      <w:pPr>
        <w:spacing w:after="0" w:line="240" w:lineRule="auto"/>
        <w:jc w:val="center"/>
        <w:rPr>
          <w:rFonts w:ascii="Calibri" w:eastAsia="Calibri" w:hAnsi="Calibri" w:cs="Times New Roman"/>
        </w:rPr>
      </w:pPr>
      <w:r>
        <w:rPr>
          <w:noProof/>
        </w:rPr>
        <w:drawing>
          <wp:inline distT="0" distB="0" distL="0" distR="0" wp14:anchorId="5F562E18" wp14:editId="24498AC0">
            <wp:extent cx="2609850" cy="1981678"/>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141" r="12821"/>
                    <a:stretch/>
                  </pic:blipFill>
                  <pic:spPr bwMode="auto">
                    <a:xfrm>
                      <a:off x="0" y="0"/>
                      <a:ext cx="2612832" cy="1983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8FA050" wp14:editId="37DEADE4">
            <wp:extent cx="2600325" cy="1983030"/>
            <wp:effectExtent l="19050" t="19050" r="9525"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981" t="-285" r="13302" b="285"/>
                    <a:stretch/>
                  </pic:blipFill>
                  <pic:spPr bwMode="auto">
                    <a:xfrm>
                      <a:off x="0" y="0"/>
                      <a:ext cx="2613865" cy="1993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D0D3F" w:rsidRPr="00CD0D3F" w:rsidRDefault="00CD0D3F" w:rsidP="00CD0D3F">
      <w:pPr>
        <w:spacing w:after="0" w:line="240" w:lineRule="auto"/>
        <w:jc w:val="center"/>
        <w:rPr>
          <w:rFonts w:ascii="Calibri" w:eastAsia="Calibri" w:hAnsi="Calibri" w:cs="Times New Roman"/>
        </w:rPr>
      </w:pPr>
      <w:r>
        <w:rPr>
          <w:noProof/>
        </w:rPr>
        <w:drawing>
          <wp:inline distT="0" distB="0" distL="0" distR="0" wp14:anchorId="42C9F858" wp14:editId="0EF584F9">
            <wp:extent cx="2602295" cy="1971675"/>
            <wp:effectExtent l="19050" t="19050" r="2667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981" r="12821"/>
                    <a:stretch/>
                  </pic:blipFill>
                  <pic:spPr bwMode="auto">
                    <a:xfrm>
                      <a:off x="0" y="0"/>
                      <a:ext cx="2623335" cy="19876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B079B8" wp14:editId="1D0204E0">
            <wp:extent cx="2576928" cy="1952454"/>
            <wp:effectExtent l="19050" t="19050" r="1397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981" r="12821"/>
                    <a:stretch/>
                  </pic:blipFill>
                  <pic:spPr bwMode="auto">
                    <a:xfrm>
                      <a:off x="0" y="0"/>
                      <a:ext cx="2591221" cy="19632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978C7" w:rsidRPr="00707CB6" w:rsidRDefault="00CD0D3F" w:rsidP="00D45013">
      <w:pPr>
        <w:spacing w:after="0" w:line="240" w:lineRule="auto"/>
        <w:jc w:val="center"/>
        <w:rPr>
          <w:rFonts w:ascii="Calibri" w:eastAsia="Calibri" w:hAnsi="Calibri" w:cs="Times New Roman"/>
        </w:rPr>
      </w:pPr>
      <w:r>
        <w:rPr>
          <w:noProof/>
        </w:rPr>
        <w:drawing>
          <wp:inline distT="0" distB="0" distL="0" distR="0" wp14:anchorId="04CB2F7E" wp14:editId="26DC7762">
            <wp:extent cx="2495550" cy="1882664"/>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660" r="12821"/>
                    <a:stretch/>
                  </pic:blipFill>
                  <pic:spPr bwMode="auto">
                    <a:xfrm>
                      <a:off x="0" y="0"/>
                      <a:ext cx="2514168" cy="1896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sectPr w:rsidR="005978C7" w:rsidRPr="00707CB6" w:rsidSect="00707CB6">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723" w:rsidRDefault="007D1723" w:rsidP="0087657B">
      <w:pPr>
        <w:spacing w:after="0" w:line="240" w:lineRule="auto"/>
      </w:pPr>
      <w:r>
        <w:separator/>
      </w:r>
    </w:p>
  </w:endnote>
  <w:endnote w:type="continuationSeparator" w:id="0">
    <w:p w:rsidR="007D1723" w:rsidRDefault="007D1723" w:rsidP="00876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723" w:rsidRDefault="007D1723" w:rsidP="0087657B">
      <w:pPr>
        <w:spacing w:after="0" w:line="240" w:lineRule="auto"/>
      </w:pPr>
      <w:r>
        <w:separator/>
      </w:r>
    </w:p>
  </w:footnote>
  <w:footnote w:type="continuationSeparator" w:id="0">
    <w:p w:rsidR="007D1723" w:rsidRDefault="007D1723" w:rsidP="00876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57B" w:rsidRPr="0087657B" w:rsidRDefault="0087657B">
    <w:pPr>
      <w:pStyle w:val="Header"/>
      <w:rPr>
        <w:rFonts w:ascii="Times New Roman" w:hAnsi="Times New Roman" w:cs="Times New Roman"/>
        <w:sz w:val="20"/>
      </w:rPr>
    </w:pPr>
    <w:r w:rsidRPr="0087657B">
      <w:rPr>
        <w:rFonts w:ascii="Times New Roman" w:hAnsi="Times New Roman" w:cs="Times New Roman"/>
        <w:sz w:val="20"/>
      </w:rPr>
      <w:tab/>
    </w:r>
    <w:r w:rsidRPr="0087657B">
      <w:rPr>
        <w:rFonts w:ascii="Times New Roman" w:hAnsi="Times New Roman" w:cs="Times New Roman"/>
        <w:sz w:val="20"/>
      </w:rPr>
      <w:tab/>
      <w:t>Miss Catherine Mahrer</w:t>
    </w:r>
  </w:p>
  <w:p w:rsidR="0087657B" w:rsidRDefault="008765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043" w:rsidRPr="00395043" w:rsidRDefault="00E31B8B">
    <w:pPr>
      <w:pStyle w:val="Header"/>
      <w:rPr>
        <w:rFonts w:ascii="Times New Roman" w:hAnsi="Times New Roman" w:cs="Times New Roman"/>
        <w:sz w:val="20"/>
      </w:rPr>
    </w:pPr>
    <w:r w:rsidRPr="00395043">
      <w:rPr>
        <w:rFonts w:ascii="Times New Roman" w:hAnsi="Times New Roman" w:cs="Times New Roman"/>
        <w:sz w:val="20"/>
      </w:rPr>
      <w:t>______________</w:t>
    </w:r>
    <w:r w:rsidRPr="00395043">
      <w:rPr>
        <w:rFonts w:ascii="Times New Roman" w:hAnsi="Times New Roman" w:cs="Times New Roman"/>
        <w:sz w:val="20"/>
      </w:rPr>
      <w:tab/>
    </w:r>
    <w:r w:rsidRPr="00395043">
      <w:rPr>
        <w:rFonts w:ascii="Times New Roman" w:hAnsi="Times New Roman" w:cs="Times New Roman"/>
        <w:sz w:val="20"/>
      </w:rPr>
      <w:tab/>
      <w:t>Miss Catherine Mahrer</w:t>
    </w:r>
  </w:p>
  <w:p w:rsidR="00395043" w:rsidRDefault="007D17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7198A"/>
    <w:multiLevelType w:val="hybridMultilevel"/>
    <w:tmpl w:val="666497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AD624D"/>
    <w:multiLevelType w:val="hybridMultilevel"/>
    <w:tmpl w:val="A5EE15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2805C8"/>
    <w:multiLevelType w:val="hybridMultilevel"/>
    <w:tmpl w:val="15E2EBC6"/>
    <w:lvl w:ilvl="0" w:tplc="ACBC16F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907542"/>
    <w:multiLevelType w:val="hybridMultilevel"/>
    <w:tmpl w:val="031816FA"/>
    <w:lvl w:ilvl="0" w:tplc="DC80CF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36A"/>
    <w:rsid w:val="00000330"/>
    <w:rsid w:val="00001065"/>
    <w:rsid w:val="000019F7"/>
    <w:rsid w:val="00002408"/>
    <w:rsid w:val="00003F35"/>
    <w:rsid w:val="00004757"/>
    <w:rsid w:val="00007A0F"/>
    <w:rsid w:val="000147E7"/>
    <w:rsid w:val="00015308"/>
    <w:rsid w:val="000156B9"/>
    <w:rsid w:val="000200F5"/>
    <w:rsid w:val="000223F9"/>
    <w:rsid w:val="00022626"/>
    <w:rsid w:val="00024109"/>
    <w:rsid w:val="00024F20"/>
    <w:rsid w:val="00030BA0"/>
    <w:rsid w:val="00030F0B"/>
    <w:rsid w:val="00032C50"/>
    <w:rsid w:val="00033076"/>
    <w:rsid w:val="000349FC"/>
    <w:rsid w:val="0003609D"/>
    <w:rsid w:val="00036F88"/>
    <w:rsid w:val="00042EFD"/>
    <w:rsid w:val="000456DB"/>
    <w:rsid w:val="00045C45"/>
    <w:rsid w:val="00046382"/>
    <w:rsid w:val="0005113F"/>
    <w:rsid w:val="00051E40"/>
    <w:rsid w:val="00052B64"/>
    <w:rsid w:val="00053DA5"/>
    <w:rsid w:val="0005779B"/>
    <w:rsid w:val="00060668"/>
    <w:rsid w:val="00060EAF"/>
    <w:rsid w:val="000619FD"/>
    <w:rsid w:val="000639E4"/>
    <w:rsid w:val="0006619E"/>
    <w:rsid w:val="000661C3"/>
    <w:rsid w:val="0007015B"/>
    <w:rsid w:val="0007065B"/>
    <w:rsid w:val="00073E3F"/>
    <w:rsid w:val="000756F3"/>
    <w:rsid w:val="00077150"/>
    <w:rsid w:val="00077393"/>
    <w:rsid w:val="00082C64"/>
    <w:rsid w:val="00084483"/>
    <w:rsid w:val="00086891"/>
    <w:rsid w:val="000873E9"/>
    <w:rsid w:val="00090ABE"/>
    <w:rsid w:val="00093B88"/>
    <w:rsid w:val="00097DEC"/>
    <w:rsid w:val="000A1102"/>
    <w:rsid w:val="000A4845"/>
    <w:rsid w:val="000A5AE2"/>
    <w:rsid w:val="000A76AB"/>
    <w:rsid w:val="000B1CD6"/>
    <w:rsid w:val="000B30BC"/>
    <w:rsid w:val="000B4BA4"/>
    <w:rsid w:val="000B5289"/>
    <w:rsid w:val="000C2607"/>
    <w:rsid w:val="000C62F2"/>
    <w:rsid w:val="000D0E6F"/>
    <w:rsid w:val="000D1C87"/>
    <w:rsid w:val="000D39D4"/>
    <w:rsid w:val="000D46A7"/>
    <w:rsid w:val="000D4EDF"/>
    <w:rsid w:val="000D6C2B"/>
    <w:rsid w:val="000E0B9C"/>
    <w:rsid w:val="000E21D3"/>
    <w:rsid w:val="000E26BB"/>
    <w:rsid w:val="000E28C8"/>
    <w:rsid w:val="000E30A3"/>
    <w:rsid w:val="000E3E5C"/>
    <w:rsid w:val="000E5BBB"/>
    <w:rsid w:val="000F0A4E"/>
    <w:rsid w:val="000F4B77"/>
    <w:rsid w:val="000F51CB"/>
    <w:rsid w:val="000F5F35"/>
    <w:rsid w:val="000F68F9"/>
    <w:rsid w:val="000F75A9"/>
    <w:rsid w:val="000F7EDC"/>
    <w:rsid w:val="001004D1"/>
    <w:rsid w:val="00101D3C"/>
    <w:rsid w:val="00102191"/>
    <w:rsid w:val="001031A8"/>
    <w:rsid w:val="00103E66"/>
    <w:rsid w:val="0010432A"/>
    <w:rsid w:val="0010542B"/>
    <w:rsid w:val="001072E9"/>
    <w:rsid w:val="00110548"/>
    <w:rsid w:val="00110CEC"/>
    <w:rsid w:val="001153EB"/>
    <w:rsid w:val="00117BD6"/>
    <w:rsid w:val="00120008"/>
    <w:rsid w:val="0012223F"/>
    <w:rsid w:val="00125F28"/>
    <w:rsid w:val="001276D2"/>
    <w:rsid w:val="00130875"/>
    <w:rsid w:val="00132475"/>
    <w:rsid w:val="00133984"/>
    <w:rsid w:val="00137751"/>
    <w:rsid w:val="00140285"/>
    <w:rsid w:val="00141CB6"/>
    <w:rsid w:val="00150E86"/>
    <w:rsid w:val="0015117E"/>
    <w:rsid w:val="00152B2D"/>
    <w:rsid w:val="00157480"/>
    <w:rsid w:val="0016117D"/>
    <w:rsid w:val="0016174C"/>
    <w:rsid w:val="00163A87"/>
    <w:rsid w:val="00164851"/>
    <w:rsid w:val="001718C8"/>
    <w:rsid w:val="00171C29"/>
    <w:rsid w:val="00173837"/>
    <w:rsid w:val="001768F3"/>
    <w:rsid w:val="0018289E"/>
    <w:rsid w:val="001849FC"/>
    <w:rsid w:val="001860A8"/>
    <w:rsid w:val="00186904"/>
    <w:rsid w:val="001932EF"/>
    <w:rsid w:val="00195927"/>
    <w:rsid w:val="0019629C"/>
    <w:rsid w:val="00197E96"/>
    <w:rsid w:val="001A00C6"/>
    <w:rsid w:val="001A2D7A"/>
    <w:rsid w:val="001A2ECD"/>
    <w:rsid w:val="001A2EEE"/>
    <w:rsid w:val="001A3940"/>
    <w:rsid w:val="001A3CF6"/>
    <w:rsid w:val="001A5B0F"/>
    <w:rsid w:val="001A5B45"/>
    <w:rsid w:val="001A6A54"/>
    <w:rsid w:val="001A74E0"/>
    <w:rsid w:val="001B1A95"/>
    <w:rsid w:val="001B1C4E"/>
    <w:rsid w:val="001B3A1E"/>
    <w:rsid w:val="001B3CD2"/>
    <w:rsid w:val="001B6F10"/>
    <w:rsid w:val="001B7016"/>
    <w:rsid w:val="001C1030"/>
    <w:rsid w:val="001C167E"/>
    <w:rsid w:val="001C1D3C"/>
    <w:rsid w:val="001C1FD2"/>
    <w:rsid w:val="001C3456"/>
    <w:rsid w:val="001C3A8C"/>
    <w:rsid w:val="001C3DCE"/>
    <w:rsid w:val="001C409C"/>
    <w:rsid w:val="001C4BBE"/>
    <w:rsid w:val="001D0DAB"/>
    <w:rsid w:val="001D2745"/>
    <w:rsid w:val="001D66B4"/>
    <w:rsid w:val="001E0BA5"/>
    <w:rsid w:val="001E0C5E"/>
    <w:rsid w:val="001E1294"/>
    <w:rsid w:val="001E2E06"/>
    <w:rsid w:val="001E399F"/>
    <w:rsid w:val="001E5DEB"/>
    <w:rsid w:val="001E6957"/>
    <w:rsid w:val="001F1789"/>
    <w:rsid w:val="001F237F"/>
    <w:rsid w:val="001F2624"/>
    <w:rsid w:val="001F2B5F"/>
    <w:rsid w:val="001F33BA"/>
    <w:rsid w:val="001F40E2"/>
    <w:rsid w:val="001F459E"/>
    <w:rsid w:val="001F58D5"/>
    <w:rsid w:val="002032A6"/>
    <w:rsid w:val="00206003"/>
    <w:rsid w:val="00212209"/>
    <w:rsid w:val="002124F5"/>
    <w:rsid w:val="00213589"/>
    <w:rsid w:val="00220636"/>
    <w:rsid w:val="002226D6"/>
    <w:rsid w:val="00222A4A"/>
    <w:rsid w:val="00223DBE"/>
    <w:rsid w:val="00226A21"/>
    <w:rsid w:val="002270E8"/>
    <w:rsid w:val="00233E6D"/>
    <w:rsid w:val="00235040"/>
    <w:rsid w:val="00235218"/>
    <w:rsid w:val="00236022"/>
    <w:rsid w:val="002363CA"/>
    <w:rsid w:val="00237CAC"/>
    <w:rsid w:val="002417F0"/>
    <w:rsid w:val="00242C6E"/>
    <w:rsid w:val="00242DFF"/>
    <w:rsid w:val="002464BF"/>
    <w:rsid w:val="00250BC6"/>
    <w:rsid w:val="00251357"/>
    <w:rsid w:val="00251359"/>
    <w:rsid w:val="0025322E"/>
    <w:rsid w:val="00253815"/>
    <w:rsid w:val="0025447A"/>
    <w:rsid w:val="002553C5"/>
    <w:rsid w:val="00257C5E"/>
    <w:rsid w:val="00261F10"/>
    <w:rsid w:val="00266C33"/>
    <w:rsid w:val="00266DAE"/>
    <w:rsid w:val="00266DFC"/>
    <w:rsid w:val="00266F38"/>
    <w:rsid w:val="00267742"/>
    <w:rsid w:val="002703B1"/>
    <w:rsid w:val="00271488"/>
    <w:rsid w:val="002723EB"/>
    <w:rsid w:val="0027301E"/>
    <w:rsid w:val="002743F0"/>
    <w:rsid w:val="00275B76"/>
    <w:rsid w:val="002773F6"/>
    <w:rsid w:val="002777C4"/>
    <w:rsid w:val="00281BF1"/>
    <w:rsid w:val="00285B98"/>
    <w:rsid w:val="002864FF"/>
    <w:rsid w:val="0028769A"/>
    <w:rsid w:val="00292951"/>
    <w:rsid w:val="002945CE"/>
    <w:rsid w:val="00294EAB"/>
    <w:rsid w:val="00297849"/>
    <w:rsid w:val="00297CCF"/>
    <w:rsid w:val="002A1419"/>
    <w:rsid w:val="002A18CC"/>
    <w:rsid w:val="002A2216"/>
    <w:rsid w:val="002A272E"/>
    <w:rsid w:val="002A3A39"/>
    <w:rsid w:val="002A4D9D"/>
    <w:rsid w:val="002B00B7"/>
    <w:rsid w:val="002B4F59"/>
    <w:rsid w:val="002B588B"/>
    <w:rsid w:val="002C0EC4"/>
    <w:rsid w:val="002C3D2A"/>
    <w:rsid w:val="002C4448"/>
    <w:rsid w:val="002C67EA"/>
    <w:rsid w:val="002C7237"/>
    <w:rsid w:val="002C731A"/>
    <w:rsid w:val="002C7656"/>
    <w:rsid w:val="002D07F1"/>
    <w:rsid w:val="002D2365"/>
    <w:rsid w:val="002D3A4A"/>
    <w:rsid w:val="002D532F"/>
    <w:rsid w:val="002D6C94"/>
    <w:rsid w:val="002E09C0"/>
    <w:rsid w:val="002E4340"/>
    <w:rsid w:val="002E66CE"/>
    <w:rsid w:val="002E6D58"/>
    <w:rsid w:val="002F0CFA"/>
    <w:rsid w:val="002F249D"/>
    <w:rsid w:val="002F3387"/>
    <w:rsid w:val="002F7859"/>
    <w:rsid w:val="003028F8"/>
    <w:rsid w:val="003074C4"/>
    <w:rsid w:val="00310579"/>
    <w:rsid w:val="00310B24"/>
    <w:rsid w:val="00310E84"/>
    <w:rsid w:val="00313D14"/>
    <w:rsid w:val="00315F7F"/>
    <w:rsid w:val="0031674F"/>
    <w:rsid w:val="00316DF0"/>
    <w:rsid w:val="00317025"/>
    <w:rsid w:val="00323A7B"/>
    <w:rsid w:val="00325672"/>
    <w:rsid w:val="003261F3"/>
    <w:rsid w:val="0032735C"/>
    <w:rsid w:val="00327A59"/>
    <w:rsid w:val="00330758"/>
    <w:rsid w:val="003315E1"/>
    <w:rsid w:val="00331D39"/>
    <w:rsid w:val="00333BFD"/>
    <w:rsid w:val="00333F2B"/>
    <w:rsid w:val="00335AA1"/>
    <w:rsid w:val="00335E0D"/>
    <w:rsid w:val="00340D2D"/>
    <w:rsid w:val="003417FD"/>
    <w:rsid w:val="003422F2"/>
    <w:rsid w:val="00342546"/>
    <w:rsid w:val="0034302F"/>
    <w:rsid w:val="00344850"/>
    <w:rsid w:val="00345E96"/>
    <w:rsid w:val="00346038"/>
    <w:rsid w:val="00346FEF"/>
    <w:rsid w:val="00352735"/>
    <w:rsid w:val="00352CD8"/>
    <w:rsid w:val="00356047"/>
    <w:rsid w:val="00356C1D"/>
    <w:rsid w:val="00360D7D"/>
    <w:rsid w:val="003619B8"/>
    <w:rsid w:val="00363E47"/>
    <w:rsid w:val="00367A16"/>
    <w:rsid w:val="00367E91"/>
    <w:rsid w:val="00370673"/>
    <w:rsid w:val="0037119E"/>
    <w:rsid w:val="00371207"/>
    <w:rsid w:val="0037164E"/>
    <w:rsid w:val="00373817"/>
    <w:rsid w:val="00374910"/>
    <w:rsid w:val="00381CB9"/>
    <w:rsid w:val="00384543"/>
    <w:rsid w:val="00385713"/>
    <w:rsid w:val="00385B5B"/>
    <w:rsid w:val="00390DE1"/>
    <w:rsid w:val="0039111C"/>
    <w:rsid w:val="00394144"/>
    <w:rsid w:val="00394A79"/>
    <w:rsid w:val="00397098"/>
    <w:rsid w:val="00397E66"/>
    <w:rsid w:val="003A0A96"/>
    <w:rsid w:val="003A1E99"/>
    <w:rsid w:val="003A2582"/>
    <w:rsid w:val="003A3B11"/>
    <w:rsid w:val="003A4ACF"/>
    <w:rsid w:val="003A5023"/>
    <w:rsid w:val="003A52FB"/>
    <w:rsid w:val="003A5576"/>
    <w:rsid w:val="003A5A64"/>
    <w:rsid w:val="003A66DC"/>
    <w:rsid w:val="003B0471"/>
    <w:rsid w:val="003B1041"/>
    <w:rsid w:val="003B23C7"/>
    <w:rsid w:val="003B31B1"/>
    <w:rsid w:val="003B3652"/>
    <w:rsid w:val="003B474B"/>
    <w:rsid w:val="003B5454"/>
    <w:rsid w:val="003B5A08"/>
    <w:rsid w:val="003C2BF2"/>
    <w:rsid w:val="003C2F74"/>
    <w:rsid w:val="003C3975"/>
    <w:rsid w:val="003D2145"/>
    <w:rsid w:val="003D69FB"/>
    <w:rsid w:val="003E0CA0"/>
    <w:rsid w:val="003E5771"/>
    <w:rsid w:val="003F1660"/>
    <w:rsid w:val="003F6B6D"/>
    <w:rsid w:val="0040025A"/>
    <w:rsid w:val="00400A81"/>
    <w:rsid w:val="00402048"/>
    <w:rsid w:val="00407A9A"/>
    <w:rsid w:val="00410778"/>
    <w:rsid w:val="00410B8E"/>
    <w:rsid w:val="0041109D"/>
    <w:rsid w:val="00413832"/>
    <w:rsid w:val="00414EEB"/>
    <w:rsid w:val="004151E7"/>
    <w:rsid w:val="00415708"/>
    <w:rsid w:val="00416044"/>
    <w:rsid w:val="00416D14"/>
    <w:rsid w:val="00420746"/>
    <w:rsid w:val="004238F7"/>
    <w:rsid w:val="00423C9B"/>
    <w:rsid w:val="00425783"/>
    <w:rsid w:val="00425B1B"/>
    <w:rsid w:val="00426CA0"/>
    <w:rsid w:val="004306DE"/>
    <w:rsid w:val="004338EB"/>
    <w:rsid w:val="00434026"/>
    <w:rsid w:val="00434575"/>
    <w:rsid w:val="0043459A"/>
    <w:rsid w:val="004353F0"/>
    <w:rsid w:val="004372F8"/>
    <w:rsid w:val="00437A2E"/>
    <w:rsid w:val="00440951"/>
    <w:rsid w:val="0044162A"/>
    <w:rsid w:val="00442BE8"/>
    <w:rsid w:val="0044441A"/>
    <w:rsid w:val="004455A2"/>
    <w:rsid w:val="00447F72"/>
    <w:rsid w:val="0045120B"/>
    <w:rsid w:val="00455084"/>
    <w:rsid w:val="00456B93"/>
    <w:rsid w:val="004622C5"/>
    <w:rsid w:val="00466652"/>
    <w:rsid w:val="00467028"/>
    <w:rsid w:val="00467C2D"/>
    <w:rsid w:val="00471C6D"/>
    <w:rsid w:val="004728F3"/>
    <w:rsid w:val="00474409"/>
    <w:rsid w:val="00477444"/>
    <w:rsid w:val="00482715"/>
    <w:rsid w:val="00483D3A"/>
    <w:rsid w:val="00483D97"/>
    <w:rsid w:val="0048434D"/>
    <w:rsid w:val="004861E2"/>
    <w:rsid w:val="00492967"/>
    <w:rsid w:val="0049421A"/>
    <w:rsid w:val="004948D5"/>
    <w:rsid w:val="004A178F"/>
    <w:rsid w:val="004A2DC1"/>
    <w:rsid w:val="004A3723"/>
    <w:rsid w:val="004A45DF"/>
    <w:rsid w:val="004A5ADD"/>
    <w:rsid w:val="004A70FF"/>
    <w:rsid w:val="004A74C0"/>
    <w:rsid w:val="004A75C6"/>
    <w:rsid w:val="004B1F15"/>
    <w:rsid w:val="004B4A5F"/>
    <w:rsid w:val="004B55DF"/>
    <w:rsid w:val="004B642A"/>
    <w:rsid w:val="004C0DC5"/>
    <w:rsid w:val="004C121A"/>
    <w:rsid w:val="004C6E6E"/>
    <w:rsid w:val="004D0F30"/>
    <w:rsid w:val="004D119C"/>
    <w:rsid w:val="004D1971"/>
    <w:rsid w:val="004D2B30"/>
    <w:rsid w:val="004D552C"/>
    <w:rsid w:val="004D6756"/>
    <w:rsid w:val="004D69D4"/>
    <w:rsid w:val="004D6C2B"/>
    <w:rsid w:val="004E0C8A"/>
    <w:rsid w:val="004E18CE"/>
    <w:rsid w:val="004E32B8"/>
    <w:rsid w:val="004E3E3E"/>
    <w:rsid w:val="004E60FD"/>
    <w:rsid w:val="004F0A1F"/>
    <w:rsid w:val="004F31B1"/>
    <w:rsid w:val="004F436A"/>
    <w:rsid w:val="004F4EE0"/>
    <w:rsid w:val="004F5F01"/>
    <w:rsid w:val="004F7FAB"/>
    <w:rsid w:val="00505473"/>
    <w:rsid w:val="00505B7E"/>
    <w:rsid w:val="005078CF"/>
    <w:rsid w:val="00511643"/>
    <w:rsid w:val="0051329B"/>
    <w:rsid w:val="0051555E"/>
    <w:rsid w:val="00516167"/>
    <w:rsid w:val="0051621A"/>
    <w:rsid w:val="0052094A"/>
    <w:rsid w:val="00526B37"/>
    <w:rsid w:val="00527EDC"/>
    <w:rsid w:val="00530962"/>
    <w:rsid w:val="00532512"/>
    <w:rsid w:val="00534743"/>
    <w:rsid w:val="0053673A"/>
    <w:rsid w:val="0054034F"/>
    <w:rsid w:val="00540BBC"/>
    <w:rsid w:val="0054254C"/>
    <w:rsid w:val="00543377"/>
    <w:rsid w:val="0054525D"/>
    <w:rsid w:val="00545265"/>
    <w:rsid w:val="00546733"/>
    <w:rsid w:val="0054720B"/>
    <w:rsid w:val="00550237"/>
    <w:rsid w:val="00552E84"/>
    <w:rsid w:val="00552F03"/>
    <w:rsid w:val="0056142D"/>
    <w:rsid w:val="00562061"/>
    <w:rsid w:val="00563B26"/>
    <w:rsid w:val="00565336"/>
    <w:rsid w:val="005663EC"/>
    <w:rsid w:val="00566DB7"/>
    <w:rsid w:val="0056739C"/>
    <w:rsid w:val="00575E8A"/>
    <w:rsid w:val="00581EF0"/>
    <w:rsid w:val="00585810"/>
    <w:rsid w:val="005877AA"/>
    <w:rsid w:val="00590BC2"/>
    <w:rsid w:val="0059568C"/>
    <w:rsid w:val="005966C8"/>
    <w:rsid w:val="005978C7"/>
    <w:rsid w:val="005A1BC9"/>
    <w:rsid w:val="005A34DE"/>
    <w:rsid w:val="005A52E5"/>
    <w:rsid w:val="005B0F33"/>
    <w:rsid w:val="005B13F1"/>
    <w:rsid w:val="005B20C8"/>
    <w:rsid w:val="005B25B5"/>
    <w:rsid w:val="005B27BC"/>
    <w:rsid w:val="005B321A"/>
    <w:rsid w:val="005B3601"/>
    <w:rsid w:val="005B539D"/>
    <w:rsid w:val="005B6775"/>
    <w:rsid w:val="005B7DB1"/>
    <w:rsid w:val="005B7EB7"/>
    <w:rsid w:val="005C0683"/>
    <w:rsid w:val="005C18C5"/>
    <w:rsid w:val="005C2C63"/>
    <w:rsid w:val="005C461C"/>
    <w:rsid w:val="005C6116"/>
    <w:rsid w:val="005C6245"/>
    <w:rsid w:val="005D3A22"/>
    <w:rsid w:val="005D6A93"/>
    <w:rsid w:val="005D6D95"/>
    <w:rsid w:val="005D7C1F"/>
    <w:rsid w:val="005E0893"/>
    <w:rsid w:val="005E2750"/>
    <w:rsid w:val="005F1C5A"/>
    <w:rsid w:val="005F2732"/>
    <w:rsid w:val="005F41BE"/>
    <w:rsid w:val="005F4510"/>
    <w:rsid w:val="005F4F40"/>
    <w:rsid w:val="005F5A6C"/>
    <w:rsid w:val="005F769D"/>
    <w:rsid w:val="00602988"/>
    <w:rsid w:val="006033EC"/>
    <w:rsid w:val="00606380"/>
    <w:rsid w:val="0060786E"/>
    <w:rsid w:val="00610153"/>
    <w:rsid w:val="00610438"/>
    <w:rsid w:val="00611E6E"/>
    <w:rsid w:val="00614998"/>
    <w:rsid w:val="0061673A"/>
    <w:rsid w:val="0062202F"/>
    <w:rsid w:val="00622EF5"/>
    <w:rsid w:val="00623A90"/>
    <w:rsid w:val="006241DD"/>
    <w:rsid w:val="006244F1"/>
    <w:rsid w:val="00626748"/>
    <w:rsid w:val="00634A53"/>
    <w:rsid w:val="00635B4F"/>
    <w:rsid w:val="00637E6F"/>
    <w:rsid w:val="00641006"/>
    <w:rsid w:val="0064306D"/>
    <w:rsid w:val="006436D1"/>
    <w:rsid w:val="0064590C"/>
    <w:rsid w:val="0064645F"/>
    <w:rsid w:val="00646586"/>
    <w:rsid w:val="00646E30"/>
    <w:rsid w:val="006474EA"/>
    <w:rsid w:val="00650F97"/>
    <w:rsid w:val="0065702A"/>
    <w:rsid w:val="006610E8"/>
    <w:rsid w:val="00661412"/>
    <w:rsid w:val="00663A6D"/>
    <w:rsid w:val="006660F2"/>
    <w:rsid w:val="0066731E"/>
    <w:rsid w:val="0067065F"/>
    <w:rsid w:val="00670A44"/>
    <w:rsid w:val="00672EE2"/>
    <w:rsid w:val="0067372B"/>
    <w:rsid w:val="00674794"/>
    <w:rsid w:val="006772B4"/>
    <w:rsid w:val="00677899"/>
    <w:rsid w:val="00677F84"/>
    <w:rsid w:val="00683D5C"/>
    <w:rsid w:val="006841DF"/>
    <w:rsid w:val="0068433B"/>
    <w:rsid w:val="00686ED2"/>
    <w:rsid w:val="006905D3"/>
    <w:rsid w:val="00691102"/>
    <w:rsid w:val="00691156"/>
    <w:rsid w:val="00694DE3"/>
    <w:rsid w:val="0069555C"/>
    <w:rsid w:val="006963D2"/>
    <w:rsid w:val="0069641B"/>
    <w:rsid w:val="00696783"/>
    <w:rsid w:val="006A2C82"/>
    <w:rsid w:val="006A3535"/>
    <w:rsid w:val="006A38EF"/>
    <w:rsid w:val="006A40DC"/>
    <w:rsid w:val="006A7818"/>
    <w:rsid w:val="006B2033"/>
    <w:rsid w:val="006B33D0"/>
    <w:rsid w:val="006C2827"/>
    <w:rsid w:val="006C2F46"/>
    <w:rsid w:val="006C3505"/>
    <w:rsid w:val="006C4EBC"/>
    <w:rsid w:val="006D0793"/>
    <w:rsid w:val="006D14BE"/>
    <w:rsid w:val="006D3CDA"/>
    <w:rsid w:val="006D5CD5"/>
    <w:rsid w:val="006D6EC2"/>
    <w:rsid w:val="006E01AD"/>
    <w:rsid w:val="006E18DD"/>
    <w:rsid w:val="006E2EB5"/>
    <w:rsid w:val="006E4C2B"/>
    <w:rsid w:val="006E56B3"/>
    <w:rsid w:val="006F0BA3"/>
    <w:rsid w:val="006F53F3"/>
    <w:rsid w:val="00700910"/>
    <w:rsid w:val="00701B27"/>
    <w:rsid w:val="00701CB0"/>
    <w:rsid w:val="00704B79"/>
    <w:rsid w:val="007051D6"/>
    <w:rsid w:val="00707CB6"/>
    <w:rsid w:val="00707E4F"/>
    <w:rsid w:val="00711EFE"/>
    <w:rsid w:val="00713389"/>
    <w:rsid w:val="0071577C"/>
    <w:rsid w:val="0072009C"/>
    <w:rsid w:val="007237C5"/>
    <w:rsid w:val="00725A74"/>
    <w:rsid w:val="00730C29"/>
    <w:rsid w:val="00732D93"/>
    <w:rsid w:val="00734998"/>
    <w:rsid w:val="007373D7"/>
    <w:rsid w:val="00740410"/>
    <w:rsid w:val="00741A20"/>
    <w:rsid w:val="00741F36"/>
    <w:rsid w:val="00743FB9"/>
    <w:rsid w:val="0074426A"/>
    <w:rsid w:val="0074492E"/>
    <w:rsid w:val="007462B5"/>
    <w:rsid w:val="007515BC"/>
    <w:rsid w:val="007604E7"/>
    <w:rsid w:val="00763414"/>
    <w:rsid w:val="0076591A"/>
    <w:rsid w:val="00767625"/>
    <w:rsid w:val="0077232D"/>
    <w:rsid w:val="007733DE"/>
    <w:rsid w:val="007746E3"/>
    <w:rsid w:val="00775E6E"/>
    <w:rsid w:val="00776925"/>
    <w:rsid w:val="00777AA2"/>
    <w:rsid w:val="00780D59"/>
    <w:rsid w:val="007837D8"/>
    <w:rsid w:val="00785105"/>
    <w:rsid w:val="00785FD3"/>
    <w:rsid w:val="007864BD"/>
    <w:rsid w:val="00786A50"/>
    <w:rsid w:val="007878D6"/>
    <w:rsid w:val="00790D8C"/>
    <w:rsid w:val="0079261C"/>
    <w:rsid w:val="00794167"/>
    <w:rsid w:val="00797FAC"/>
    <w:rsid w:val="007A0465"/>
    <w:rsid w:val="007A0BC8"/>
    <w:rsid w:val="007A12EA"/>
    <w:rsid w:val="007A1686"/>
    <w:rsid w:val="007A490F"/>
    <w:rsid w:val="007A6197"/>
    <w:rsid w:val="007A6999"/>
    <w:rsid w:val="007A6FD6"/>
    <w:rsid w:val="007B00E2"/>
    <w:rsid w:val="007B0A74"/>
    <w:rsid w:val="007B0B69"/>
    <w:rsid w:val="007B1719"/>
    <w:rsid w:val="007B3554"/>
    <w:rsid w:val="007B3741"/>
    <w:rsid w:val="007B3E40"/>
    <w:rsid w:val="007B50C7"/>
    <w:rsid w:val="007B7CA2"/>
    <w:rsid w:val="007C15F4"/>
    <w:rsid w:val="007C16D8"/>
    <w:rsid w:val="007C28B0"/>
    <w:rsid w:val="007C4137"/>
    <w:rsid w:val="007C456C"/>
    <w:rsid w:val="007C605D"/>
    <w:rsid w:val="007C691F"/>
    <w:rsid w:val="007C6FBB"/>
    <w:rsid w:val="007D1723"/>
    <w:rsid w:val="007D329D"/>
    <w:rsid w:val="007D63B8"/>
    <w:rsid w:val="007D6F59"/>
    <w:rsid w:val="007E018E"/>
    <w:rsid w:val="007E28B7"/>
    <w:rsid w:val="007E692F"/>
    <w:rsid w:val="007F38AA"/>
    <w:rsid w:val="007F534D"/>
    <w:rsid w:val="007F6247"/>
    <w:rsid w:val="007F75F3"/>
    <w:rsid w:val="0080277A"/>
    <w:rsid w:val="008058CB"/>
    <w:rsid w:val="008071A5"/>
    <w:rsid w:val="0080794B"/>
    <w:rsid w:val="00811308"/>
    <w:rsid w:val="00812D9A"/>
    <w:rsid w:val="008135CF"/>
    <w:rsid w:val="0081423A"/>
    <w:rsid w:val="00824438"/>
    <w:rsid w:val="00824B29"/>
    <w:rsid w:val="00824E4A"/>
    <w:rsid w:val="008261AF"/>
    <w:rsid w:val="00826A00"/>
    <w:rsid w:val="00832BE7"/>
    <w:rsid w:val="008332A4"/>
    <w:rsid w:val="00836E47"/>
    <w:rsid w:val="0084110B"/>
    <w:rsid w:val="00845076"/>
    <w:rsid w:val="00845C8C"/>
    <w:rsid w:val="008533AB"/>
    <w:rsid w:val="00853B79"/>
    <w:rsid w:val="00860F19"/>
    <w:rsid w:val="008627BB"/>
    <w:rsid w:val="008636B0"/>
    <w:rsid w:val="0086376C"/>
    <w:rsid w:val="008640D4"/>
    <w:rsid w:val="00867DB7"/>
    <w:rsid w:val="00870EB0"/>
    <w:rsid w:val="00871324"/>
    <w:rsid w:val="0087157B"/>
    <w:rsid w:val="0087252E"/>
    <w:rsid w:val="008741FD"/>
    <w:rsid w:val="008755A9"/>
    <w:rsid w:val="0087624B"/>
    <w:rsid w:val="0087657B"/>
    <w:rsid w:val="00881753"/>
    <w:rsid w:val="0088455C"/>
    <w:rsid w:val="0088643D"/>
    <w:rsid w:val="008873AC"/>
    <w:rsid w:val="0089206C"/>
    <w:rsid w:val="008955CD"/>
    <w:rsid w:val="008966EB"/>
    <w:rsid w:val="008A01C9"/>
    <w:rsid w:val="008A1111"/>
    <w:rsid w:val="008B01DC"/>
    <w:rsid w:val="008B29EB"/>
    <w:rsid w:val="008B2EA0"/>
    <w:rsid w:val="008B32E9"/>
    <w:rsid w:val="008B3CE6"/>
    <w:rsid w:val="008B4C50"/>
    <w:rsid w:val="008B6CB4"/>
    <w:rsid w:val="008C2498"/>
    <w:rsid w:val="008C7A03"/>
    <w:rsid w:val="008D1530"/>
    <w:rsid w:val="008D1980"/>
    <w:rsid w:val="008D2546"/>
    <w:rsid w:val="008D2909"/>
    <w:rsid w:val="008D3D87"/>
    <w:rsid w:val="008D46D2"/>
    <w:rsid w:val="008D5ACE"/>
    <w:rsid w:val="008E07D7"/>
    <w:rsid w:val="008E0B04"/>
    <w:rsid w:val="008E23F3"/>
    <w:rsid w:val="008E4D30"/>
    <w:rsid w:val="008E6535"/>
    <w:rsid w:val="008E6620"/>
    <w:rsid w:val="008F2F9E"/>
    <w:rsid w:val="008F6A62"/>
    <w:rsid w:val="009007D2"/>
    <w:rsid w:val="0090345B"/>
    <w:rsid w:val="0090385A"/>
    <w:rsid w:val="009060FD"/>
    <w:rsid w:val="00911C0A"/>
    <w:rsid w:val="00912FB2"/>
    <w:rsid w:val="00914564"/>
    <w:rsid w:val="009148AE"/>
    <w:rsid w:val="00914954"/>
    <w:rsid w:val="00920BDD"/>
    <w:rsid w:val="0093150B"/>
    <w:rsid w:val="009317AC"/>
    <w:rsid w:val="0093343B"/>
    <w:rsid w:val="00933D61"/>
    <w:rsid w:val="00934AB5"/>
    <w:rsid w:val="0093727B"/>
    <w:rsid w:val="00937F50"/>
    <w:rsid w:val="00941245"/>
    <w:rsid w:val="009437E7"/>
    <w:rsid w:val="00943FA1"/>
    <w:rsid w:val="00944C66"/>
    <w:rsid w:val="00944F1C"/>
    <w:rsid w:val="00945B4F"/>
    <w:rsid w:val="00951464"/>
    <w:rsid w:val="0095275E"/>
    <w:rsid w:val="00955CFD"/>
    <w:rsid w:val="00955F49"/>
    <w:rsid w:val="00956794"/>
    <w:rsid w:val="00957694"/>
    <w:rsid w:val="00957D99"/>
    <w:rsid w:val="009609AC"/>
    <w:rsid w:val="00961E44"/>
    <w:rsid w:val="00963E6B"/>
    <w:rsid w:val="009651B8"/>
    <w:rsid w:val="0096733B"/>
    <w:rsid w:val="009746A2"/>
    <w:rsid w:val="00976EC4"/>
    <w:rsid w:val="00980564"/>
    <w:rsid w:val="009816F2"/>
    <w:rsid w:val="00984D7E"/>
    <w:rsid w:val="00985A44"/>
    <w:rsid w:val="00986621"/>
    <w:rsid w:val="00995581"/>
    <w:rsid w:val="00996F72"/>
    <w:rsid w:val="0099751C"/>
    <w:rsid w:val="009A005A"/>
    <w:rsid w:val="009A0B77"/>
    <w:rsid w:val="009A110F"/>
    <w:rsid w:val="009A127D"/>
    <w:rsid w:val="009A3D0F"/>
    <w:rsid w:val="009A4089"/>
    <w:rsid w:val="009B0491"/>
    <w:rsid w:val="009B2A9D"/>
    <w:rsid w:val="009B35F5"/>
    <w:rsid w:val="009B3759"/>
    <w:rsid w:val="009C013E"/>
    <w:rsid w:val="009C106E"/>
    <w:rsid w:val="009C1311"/>
    <w:rsid w:val="009C34BB"/>
    <w:rsid w:val="009C3FF7"/>
    <w:rsid w:val="009C6318"/>
    <w:rsid w:val="009C6B71"/>
    <w:rsid w:val="009C6C3F"/>
    <w:rsid w:val="009D1913"/>
    <w:rsid w:val="009D2A9A"/>
    <w:rsid w:val="009D52FF"/>
    <w:rsid w:val="009D6BF2"/>
    <w:rsid w:val="009D7747"/>
    <w:rsid w:val="009D7D8B"/>
    <w:rsid w:val="009E6EEF"/>
    <w:rsid w:val="009E74A4"/>
    <w:rsid w:val="009F14CB"/>
    <w:rsid w:val="009F3693"/>
    <w:rsid w:val="009F4D51"/>
    <w:rsid w:val="009F58AD"/>
    <w:rsid w:val="009F6C92"/>
    <w:rsid w:val="009F7DA3"/>
    <w:rsid w:val="00A00E96"/>
    <w:rsid w:val="00A02DCE"/>
    <w:rsid w:val="00A040AC"/>
    <w:rsid w:val="00A07499"/>
    <w:rsid w:val="00A1099F"/>
    <w:rsid w:val="00A16B87"/>
    <w:rsid w:val="00A17038"/>
    <w:rsid w:val="00A22AA7"/>
    <w:rsid w:val="00A26A42"/>
    <w:rsid w:val="00A27927"/>
    <w:rsid w:val="00A320AC"/>
    <w:rsid w:val="00A33B6F"/>
    <w:rsid w:val="00A353E1"/>
    <w:rsid w:val="00A35CA1"/>
    <w:rsid w:val="00A35F1C"/>
    <w:rsid w:val="00A413FE"/>
    <w:rsid w:val="00A41937"/>
    <w:rsid w:val="00A41BD7"/>
    <w:rsid w:val="00A43717"/>
    <w:rsid w:val="00A47C27"/>
    <w:rsid w:val="00A50222"/>
    <w:rsid w:val="00A50B29"/>
    <w:rsid w:val="00A57B75"/>
    <w:rsid w:val="00A635EC"/>
    <w:rsid w:val="00A64908"/>
    <w:rsid w:val="00A65245"/>
    <w:rsid w:val="00A708B9"/>
    <w:rsid w:val="00A74646"/>
    <w:rsid w:val="00A8536A"/>
    <w:rsid w:val="00A85EB6"/>
    <w:rsid w:val="00A86D10"/>
    <w:rsid w:val="00A86F11"/>
    <w:rsid w:val="00A87F53"/>
    <w:rsid w:val="00A91776"/>
    <w:rsid w:val="00A93828"/>
    <w:rsid w:val="00A94DFB"/>
    <w:rsid w:val="00A959E1"/>
    <w:rsid w:val="00A95FEC"/>
    <w:rsid w:val="00A9658E"/>
    <w:rsid w:val="00A9698E"/>
    <w:rsid w:val="00AA0670"/>
    <w:rsid w:val="00AA20A9"/>
    <w:rsid w:val="00AA219A"/>
    <w:rsid w:val="00AA2F5E"/>
    <w:rsid w:val="00AA6006"/>
    <w:rsid w:val="00AA7D42"/>
    <w:rsid w:val="00AB2FFB"/>
    <w:rsid w:val="00AB3B06"/>
    <w:rsid w:val="00AB3CDE"/>
    <w:rsid w:val="00AB4E5B"/>
    <w:rsid w:val="00AB72F8"/>
    <w:rsid w:val="00AC0187"/>
    <w:rsid w:val="00AC320C"/>
    <w:rsid w:val="00AC49F6"/>
    <w:rsid w:val="00AC59E0"/>
    <w:rsid w:val="00AC6BEA"/>
    <w:rsid w:val="00AD3340"/>
    <w:rsid w:val="00AD40CB"/>
    <w:rsid w:val="00AD42B9"/>
    <w:rsid w:val="00AD4A62"/>
    <w:rsid w:val="00AD5DD9"/>
    <w:rsid w:val="00AD5FF4"/>
    <w:rsid w:val="00AD61F3"/>
    <w:rsid w:val="00AD76ED"/>
    <w:rsid w:val="00AE441E"/>
    <w:rsid w:val="00AF0902"/>
    <w:rsid w:val="00AF0B6A"/>
    <w:rsid w:val="00AF125C"/>
    <w:rsid w:val="00AF1C17"/>
    <w:rsid w:val="00AF2DFB"/>
    <w:rsid w:val="00AF34E4"/>
    <w:rsid w:val="00AF5832"/>
    <w:rsid w:val="00AF5D8B"/>
    <w:rsid w:val="00AF74D7"/>
    <w:rsid w:val="00B009C5"/>
    <w:rsid w:val="00B024C9"/>
    <w:rsid w:val="00B0284D"/>
    <w:rsid w:val="00B049B3"/>
    <w:rsid w:val="00B07AE0"/>
    <w:rsid w:val="00B103EB"/>
    <w:rsid w:val="00B1303D"/>
    <w:rsid w:val="00B13F19"/>
    <w:rsid w:val="00B14AB7"/>
    <w:rsid w:val="00B16E9A"/>
    <w:rsid w:val="00B20BBD"/>
    <w:rsid w:val="00B22111"/>
    <w:rsid w:val="00B23A9E"/>
    <w:rsid w:val="00B23E4F"/>
    <w:rsid w:val="00B25321"/>
    <w:rsid w:val="00B26757"/>
    <w:rsid w:val="00B30609"/>
    <w:rsid w:val="00B3095F"/>
    <w:rsid w:val="00B359D1"/>
    <w:rsid w:val="00B44166"/>
    <w:rsid w:val="00B502D1"/>
    <w:rsid w:val="00B50B56"/>
    <w:rsid w:val="00B52F51"/>
    <w:rsid w:val="00B535D7"/>
    <w:rsid w:val="00B53A17"/>
    <w:rsid w:val="00B53FE2"/>
    <w:rsid w:val="00B61C72"/>
    <w:rsid w:val="00B64F1E"/>
    <w:rsid w:val="00B732D1"/>
    <w:rsid w:val="00B744B4"/>
    <w:rsid w:val="00B7663F"/>
    <w:rsid w:val="00B80804"/>
    <w:rsid w:val="00B80C93"/>
    <w:rsid w:val="00B81240"/>
    <w:rsid w:val="00B81A85"/>
    <w:rsid w:val="00B847C1"/>
    <w:rsid w:val="00B8505E"/>
    <w:rsid w:val="00B8618D"/>
    <w:rsid w:val="00B94E88"/>
    <w:rsid w:val="00B97D3A"/>
    <w:rsid w:val="00BA2DDE"/>
    <w:rsid w:val="00BA42C2"/>
    <w:rsid w:val="00BA664D"/>
    <w:rsid w:val="00BB1025"/>
    <w:rsid w:val="00BB1F43"/>
    <w:rsid w:val="00BB2F98"/>
    <w:rsid w:val="00BB3FB3"/>
    <w:rsid w:val="00BB4E9D"/>
    <w:rsid w:val="00BB6B4B"/>
    <w:rsid w:val="00BB7ED2"/>
    <w:rsid w:val="00BC025A"/>
    <w:rsid w:val="00BC10FD"/>
    <w:rsid w:val="00BC3982"/>
    <w:rsid w:val="00BC43D4"/>
    <w:rsid w:val="00BD1790"/>
    <w:rsid w:val="00BD2156"/>
    <w:rsid w:val="00BD333F"/>
    <w:rsid w:val="00BD4B0C"/>
    <w:rsid w:val="00BD4F7E"/>
    <w:rsid w:val="00BD6D19"/>
    <w:rsid w:val="00BE0ADA"/>
    <w:rsid w:val="00BE0F0A"/>
    <w:rsid w:val="00BE2C0D"/>
    <w:rsid w:val="00BE4E76"/>
    <w:rsid w:val="00BE6462"/>
    <w:rsid w:val="00BE7214"/>
    <w:rsid w:val="00BE7D98"/>
    <w:rsid w:val="00BF145A"/>
    <w:rsid w:val="00BF2F90"/>
    <w:rsid w:val="00BF3398"/>
    <w:rsid w:val="00BF3AA1"/>
    <w:rsid w:val="00BF4C75"/>
    <w:rsid w:val="00BF533D"/>
    <w:rsid w:val="00BF5529"/>
    <w:rsid w:val="00BF60F7"/>
    <w:rsid w:val="00BF6301"/>
    <w:rsid w:val="00BF7719"/>
    <w:rsid w:val="00C007E3"/>
    <w:rsid w:val="00C02223"/>
    <w:rsid w:val="00C023BE"/>
    <w:rsid w:val="00C03553"/>
    <w:rsid w:val="00C03A01"/>
    <w:rsid w:val="00C12402"/>
    <w:rsid w:val="00C13A46"/>
    <w:rsid w:val="00C16D18"/>
    <w:rsid w:val="00C20686"/>
    <w:rsid w:val="00C240AC"/>
    <w:rsid w:val="00C244E4"/>
    <w:rsid w:val="00C255ED"/>
    <w:rsid w:val="00C27D1A"/>
    <w:rsid w:val="00C31FCF"/>
    <w:rsid w:val="00C333E6"/>
    <w:rsid w:val="00C33E34"/>
    <w:rsid w:val="00C34820"/>
    <w:rsid w:val="00C34CA2"/>
    <w:rsid w:val="00C369AE"/>
    <w:rsid w:val="00C36AA5"/>
    <w:rsid w:val="00C41A9E"/>
    <w:rsid w:val="00C42D41"/>
    <w:rsid w:val="00C44C37"/>
    <w:rsid w:val="00C45232"/>
    <w:rsid w:val="00C47396"/>
    <w:rsid w:val="00C47753"/>
    <w:rsid w:val="00C47F33"/>
    <w:rsid w:val="00C50417"/>
    <w:rsid w:val="00C505AA"/>
    <w:rsid w:val="00C51927"/>
    <w:rsid w:val="00C52B04"/>
    <w:rsid w:val="00C53C6B"/>
    <w:rsid w:val="00C54297"/>
    <w:rsid w:val="00C54A3F"/>
    <w:rsid w:val="00C566F4"/>
    <w:rsid w:val="00C62029"/>
    <w:rsid w:val="00C63306"/>
    <w:rsid w:val="00C63C5C"/>
    <w:rsid w:val="00C64AAF"/>
    <w:rsid w:val="00C65126"/>
    <w:rsid w:val="00C660CD"/>
    <w:rsid w:val="00C66C96"/>
    <w:rsid w:val="00C66EA9"/>
    <w:rsid w:val="00C70B2B"/>
    <w:rsid w:val="00C70DBD"/>
    <w:rsid w:val="00C718B1"/>
    <w:rsid w:val="00C73B49"/>
    <w:rsid w:val="00C73C0C"/>
    <w:rsid w:val="00C80EB6"/>
    <w:rsid w:val="00C811CB"/>
    <w:rsid w:val="00C84A33"/>
    <w:rsid w:val="00C857C3"/>
    <w:rsid w:val="00C85E92"/>
    <w:rsid w:val="00C869B7"/>
    <w:rsid w:val="00C90A8D"/>
    <w:rsid w:val="00C93425"/>
    <w:rsid w:val="00C95923"/>
    <w:rsid w:val="00C96976"/>
    <w:rsid w:val="00C96B87"/>
    <w:rsid w:val="00C97C37"/>
    <w:rsid w:val="00CA6A15"/>
    <w:rsid w:val="00CB174B"/>
    <w:rsid w:val="00CB24C1"/>
    <w:rsid w:val="00CB3ECB"/>
    <w:rsid w:val="00CB405F"/>
    <w:rsid w:val="00CB4CDD"/>
    <w:rsid w:val="00CC1DA6"/>
    <w:rsid w:val="00CC37D4"/>
    <w:rsid w:val="00CC44D9"/>
    <w:rsid w:val="00CC5135"/>
    <w:rsid w:val="00CC6A84"/>
    <w:rsid w:val="00CC7ADC"/>
    <w:rsid w:val="00CD026D"/>
    <w:rsid w:val="00CD0D3F"/>
    <w:rsid w:val="00CD35FC"/>
    <w:rsid w:val="00CD39D7"/>
    <w:rsid w:val="00CD3BE4"/>
    <w:rsid w:val="00CD55C8"/>
    <w:rsid w:val="00CD5778"/>
    <w:rsid w:val="00CE1644"/>
    <w:rsid w:val="00CE1F93"/>
    <w:rsid w:val="00CE37C4"/>
    <w:rsid w:val="00CE7E67"/>
    <w:rsid w:val="00CF0ACC"/>
    <w:rsid w:val="00CF2F29"/>
    <w:rsid w:val="00CF7558"/>
    <w:rsid w:val="00D0016B"/>
    <w:rsid w:val="00D023CE"/>
    <w:rsid w:val="00D02D46"/>
    <w:rsid w:val="00D03C02"/>
    <w:rsid w:val="00D049F6"/>
    <w:rsid w:val="00D05AB1"/>
    <w:rsid w:val="00D05E8B"/>
    <w:rsid w:val="00D0617B"/>
    <w:rsid w:val="00D0696A"/>
    <w:rsid w:val="00D1072B"/>
    <w:rsid w:val="00D10DA1"/>
    <w:rsid w:val="00D1190D"/>
    <w:rsid w:val="00D14FD9"/>
    <w:rsid w:val="00D15265"/>
    <w:rsid w:val="00D16422"/>
    <w:rsid w:val="00D177B4"/>
    <w:rsid w:val="00D23E6F"/>
    <w:rsid w:val="00D2428F"/>
    <w:rsid w:val="00D24AFE"/>
    <w:rsid w:val="00D252CA"/>
    <w:rsid w:val="00D258A7"/>
    <w:rsid w:val="00D25915"/>
    <w:rsid w:val="00D27000"/>
    <w:rsid w:val="00D279F2"/>
    <w:rsid w:val="00D302C9"/>
    <w:rsid w:val="00D30958"/>
    <w:rsid w:val="00D30C0E"/>
    <w:rsid w:val="00D320F4"/>
    <w:rsid w:val="00D36A40"/>
    <w:rsid w:val="00D420F4"/>
    <w:rsid w:val="00D441A7"/>
    <w:rsid w:val="00D44436"/>
    <w:rsid w:val="00D45013"/>
    <w:rsid w:val="00D461D2"/>
    <w:rsid w:val="00D51077"/>
    <w:rsid w:val="00D532AB"/>
    <w:rsid w:val="00D54D22"/>
    <w:rsid w:val="00D55B70"/>
    <w:rsid w:val="00D55F73"/>
    <w:rsid w:val="00D5687A"/>
    <w:rsid w:val="00D56C36"/>
    <w:rsid w:val="00D57AE1"/>
    <w:rsid w:val="00D60434"/>
    <w:rsid w:val="00D617E0"/>
    <w:rsid w:val="00D62F70"/>
    <w:rsid w:val="00D71126"/>
    <w:rsid w:val="00D72803"/>
    <w:rsid w:val="00D73738"/>
    <w:rsid w:val="00D74814"/>
    <w:rsid w:val="00D74E2E"/>
    <w:rsid w:val="00D76596"/>
    <w:rsid w:val="00D805AB"/>
    <w:rsid w:val="00D80D50"/>
    <w:rsid w:val="00D811DD"/>
    <w:rsid w:val="00D82EE6"/>
    <w:rsid w:val="00D83D6A"/>
    <w:rsid w:val="00D8426D"/>
    <w:rsid w:val="00D842F5"/>
    <w:rsid w:val="00D96445"/>
    <w:rsid w:val="00DA0224"/>
    <w:rsid w:val="00DA14E3"/>
    <w:rsid w:val="00DA447E"/>
    <w:rsid w:val="00DA534F"/>
    <w:rsid w:val="00DA6F7D"/>
    <w:rsid w:val="00DA700A"/>
    <w:rsid w:val="00DB1603"/>
    <w:rsid w:val="00DB2259"/>
    <w:rsid w:val="00DB48BE"/>
    <w:rsid w:val="00DC0623"/>
    <w:rsid w:val="00DC0EF3"/>
    <w:rsid w:val="00DC1BBC"/>
    <w:rsid w:val="00DC3258"/>
    <w:rsid w:val="00DC4C1E"/>
    <w:rsid w:val="00DC6375"/>
    <w:rsid w:val="00DC6CD2"/>
    <w:rsid w:val="00DD00B4"/>
    <w:rsid w:val="00DD1441"/>
    <w:rsid w:val="00DD373D"/>
    <w:rsid w:val="00DD6CAF"/>
    <w:rsid w:val="00DD7442"/>
    <w:rsid w:val="00DE0F50"/>
    <w:rsid w:val="00DE44B5"/>
    <w:rsid w:val="00DE45E5"/>
    <w:rsid w:val="00DE567C"/>
    <w:rsid w:val="00DF1B0B"/>
    <w:rsid w:val="00DF4CB2"/>
    <w:rsid w:val="00E0227F"/>
    <w:rsid w:val="00E02C76"/>
    <w:rsid w:val="00E03451"/>
    <w:rsid w:val="00E054D4"/>
    <w:rsid w:val="00E059CF"/>
    <w:rsid w:val="00E0625C"/>
    <w:rsid w:val="00E06B42"/>
    <w:rsid w:val="00E11C07"/>
    <w:rsid w:val="00E13A81"/>
    <w:rsid w:val="00E14207"/>
    <w:rsid w:val="00E14A08"/>
    <w:rsid w:val="00E14CA2"/>
    <w:rsid w:val="00E15641"/>
    <w:rsid w:val="00E15CBB"/>
    <w:rsid w:val="00E23946"/>
    <w:rsid w:val="00E256E4"/>
    <w:rsid w:val="00E263A9"/>
    <w:rsid w:val="00E26453"/>
    <w:rsid w:val="00E30D34"/>
    <w:rsid w:val="00E3120F"/>
    <w:rsid w:val="00E31B8B"/>
    <w:rsid w:val="00E32436"/>
    <w:rsid w:val="00E3582B"/>
    <w:rsid w:val="00E45FE0"/>
    <w:rsid w:val="00E47509"/>
    <w:rsid w:val="00E503FB"/>
    <w:rsid w:val="00E51843"/>
    <w:rsid w:val="00E52425"/>
    <w:rsid w:val="00E546F2"/>
    <w:rsid w:val="00E57559"/>
    <w:rsid w:val="00E61623"/>
    <w:rsid w:val="00E64659"/>
    <w:rsid w:val="00E64B3D"/>
    <w:rsid w:val="00E66892"/>
    <w:rsid w:val="00E671CE"/>
    <w:rsid w:val="00E71827"/>
    <w:rsid w:val="00E71DAA"/>
    <w:rsid w:val="00E72195"/>
    <w:rsid w:val="00E73F33"/>
    <w:rsid w:val="00E74D3B"/>
    <w:rsid w:val="00E76231"/>
    <w:rsid w:val="00E8090B"/>
    <w:rsid w:val="00E8180F"/>
    <w:rsid w:val="00E84F05"/>
    <w:rsid w:val="00E87DB6"/>
    <w:rsid w:val="00E90909"/>
    <w:rsid w:val="00E90A66"/>
    <w:rsid w:val="00E92EAF"/>
    <w:rsid w:val="00E93ABE"/>
    <w:rsid w:val="00E95982"/>
    <w:rsid w:val="00EA351A"/>
    <w:rsid w:val="00EA5932"/>
    <w:rsid w:val="00EB46C7"/>
    <w:rsid w:val="00EB7288"/>
    <w:rsid w:val="00EC1F71"/>
    <w:rsid w:val="00EC5D91"/>
    <w:rsid w:val="00EC5FBD"/>
    <w:rsid w:val="00ED02D2"/>
    <w:rsid w:val="00ED6301"/>
    <w:rsid w:val="00ED70C4"/>
    <w:rsid w:val="00EE20DB"/>
    <w:rsid w:val="00EE4BAB"/>
    <w:rsid w:val="00EE57B1"/>
    <w:rsid w:val="00EE6F3E"/>
    <w:rsid w:val="00EE7340"/>
    <w:rsid w:val="00EF479C"/>
    <w:rsid w:val="00EF496C"/>
    <w:rsid w:val="00EF6E42"/>
    <w:rsid w:val="00F00F7B"/>
    <w:rsid w:val="00F03B7E"/>
    <w:rsid w:val="00F0612E"/>
    <w:rsid w:val="00F0667A"/>
    <w:rsid w:val="00F11B20"/>
    <w:rsid w:val="00F12B0D"/>
    <w:rsid w:val="00F217C5"/>
    <w:rsid w:val="00F24205"/>
    <w:rsid w:val="00F24372"/>
    <w:rsid w:val="00F24AA4"/>
    <w:rsid w:val="00F24BCB"/>
    <w:rsid w:val="00F25E94"/>
    <w:rsid w:val="00F26B62"/>
    <w:rsid w:val="00F359BD"/>
    <w:rsid w:val="00F35E96"/>
    <w:rsid w:val="00F36953"/>
    <w:rsid w:val="00F430F1"/>
    <w:rsid w:val="00F434BD"/>
    <w:rsid w:val="00F44B3E"/>
    <w:rsid w:val="00F45BE0"/>
    <w:rsid w:val="00F45CC2"/>
    <w:rsid w:val="00F526FC"/>
    <w:rsid w:val="00F5306A"/>
    <w:rsid w:val="00F53972"/>
    <w:rsid w:val="00F53F2D"/>
    <w:rsid w:val="00F54643"/>
    <w:rsid w:val="00F55C63"/>
    <w:rsid w:val="00F64587"/>
    <w:rsid w:val="00F649CC"/>
    <w:rsid w:val="00F7038C"/>
    <w:rsid w:val="00F70B23"/>
    <w:rsid w:val="00F73E4A"/>
    <w:rsid w:val="00F770E0"/>
    <w:rsid w:val="00F81E4C"/>
    <w:rsid w:val="00F81EC7"/>
    <w:rsid w:val="00F82DE7"/>
    <w:rsid w:val="00F84DB2"/>
    <w:rsid w:val="00F85711"/>
    <w:rsid w:val="00F86258"/>
    <w:rsid w:val="00F902FE"/>
    <w:rsid w:val="00F908F6"/>
    <w:rsid w:val="00F91184"/>
    <w:rsid w:val="00F9217A"/>
    <w:rsid w:val="00F94C9A"/>
    <w:rsid w:val="00F9678D"/>
    <w:rsid w:val="00F97435"/>
    <w:rsid w:val="00FA0D05"/>
    <w:rsid w:val="00FA0DE6"/>
    <w:rsid w:val="00FA16C4"/>
    <w:rsid w:val="00FA2621"/>
    <w:rsid w:val="00FA2BB5"/>
    <w:rsid w:val="00FA335D"/>
    <w:rsid w:val="00FA3451"/>
    <w:rsid w:val="00FA68B3"/>
    <w:rsid w:val="00FA7E52"/>
    <w:rsid w:val="00FB1D1C"/>
    <w:rsid w:val="00FB4F2F"/>
    <w:rsid w:val="00FB5302"/>
    <w:rsid w:val="00FB54BA"/>
    <w:rsid w:val="00FB56EA"/>
    <w:rsid w:val="00FB614F"/>
    <w:rsid w:val="00FB7556"/>
    <w:rsid w:val="00FB7DDC"/>
    <w:rsid w:val="00FC2A3E"/>
    <w:rsid w:val="00FC42D9"/>
    <w:rsid w:val="00FC4FD6"/>
    <w:rsid w:val="00FC571A"/>
    <w:rsid w:val="00FC5B38"/>
    <w:rsid w:val="00FC67A7"/>
    <w:rsid w:val="00FC7BDB"/>
    <w:rsid w:val="00FD3D21"/>
    <w:rsid w:val="00FD57B3"/>
    <w:rsid w:val="00FE0BE0"/>
    <w:rsid w:val="00FE1C09"/>
    <w:rsid w:val="00FE4113"/>
    <w:rsid w:val="00FE52FB"/>
    <w:rsid w:val="00FF1AD6"/>
    <w:rsid w:val="00FF3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F0E246FE-D0C1-4A36-952D-C3852959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3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36A"/>
    <w:pPr>
      <w:ind w:left="720"/>
      <w:contextualSpacing/>
    </w:pPr>
  </w:style>
  <w:style w:type="paragraph" w:styleId="Header">
    <w:name w:val="header"/>
    <w:basedOn w:val="Normal"/>
    <w:link w:val="HeaderChar"/>
    <w:uiPriority w:val="99"/>
    <w:unhideWhenUsed/>
    <w:rsid w:val="004F4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36A"/>
  </w:style>
  <w:style w:type="table" w:styleId="TableGrid">
    <w:name w:val="Table Grid"/>
    <w:basedOn w:val="TableNormal"/>
    <w:uiPriority w:val="59"/>
    <w:rsid w:val="00A41B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876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57B"/>
  </w:style>
  <w:style w:type="character" w:styleId="Hyperlink">
    <w:name w:val="Hyperlink"/>
    <w:basedOn w:val="DefaultParagraphFont"/>
    <w:uiPriority w:val="99"/>
    <w:unhideWhenUsed/>
    <w:rsid w:val="003716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0.png"/><Relationship Id="rId7" Type="http://schemas.openxmlformats.org/officeDocument/2006/relationships/hyperlink" Target="https://www.youtube.com/watch?v=IHYX2FtlM6o" TargetMode="Externa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1157</TotalTime>
  <Pages>9</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Mahrer</dc:creator>
  <cp:keywords/>
  <dc:description/>
  <cp:lastModifiedBy>Catherine Mahrer</cp:lastModifiedBy>
  <cp:revision>529</cp:revision>
  <dcterms:created xsi:type="dcterms:W3CDTF">2016-04-05T23:52:00Z</dcterms:created>
  <dcterms:modified xsi:type="dcterms:W3CDTF">2016-10-04T21:32:00Z</dcterms:modified>
</cp:coreProperties>
</file>